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9C" w:rsidRDefault="003B509C">
      <w:pPr>
        <w:pStyle w:val="Nzov"/>
      </w:pPr>
      <w:r>
        <w:t>NÁJOMNÁ ZMLUVA</w:t>
      </w:r>
    </w:p>
    <w:p w:rsidR="003B509C" w:rsidRDefault="003B509C"/>
    <w:p w:rsidR="003B509C" w:rsidRDefault="003B509C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3B509C" w:rsidRDefault="003B509C">
      <w:pPr>
        <w:jc w:val="center"/>
        <w:rPr>
          <w:b/>
          <w:bCs/>
        </w:rPr>
      </w:pPr>
      <w:r>
        <w:rPr>
          <w:b/>
          <w:bCs/>
        </w:rPr>
        <w:t>ZMLUVNÉ STRANY</w:t>
      </w:r>
    </w:p>
    <w:p w:rsidR="003B509C" w:rsidRDefault="003B509C">
      <w:pPr>
        <w:rPr>
          <w:b/>
          <w:bCs/>
        </w:rPr>
      </w:pPr>
    </w:p>
    <w:p w:rsidR="003B509C" w:rsidRDefault="003B509C">
      <w:pPr>
        <w:rPr>
          <w:b/>
          <w:bCs/>
        </w:rPr>
      </w:pPr>
    </w:p>
    <w:p w:rsidR="003B509C" w:rsidRDefault="003B3BE1">
      <w:pPr>
        <w:pStyle w:val="Nadpis1"/>
      </w:pPr>
      <w:r>
        <w:t>1. PRENAJÍMATEĽ:</w:t>
      </w:r>
      <w:r>
        <w:tab/>
      </w:r>
      <w:r>
        <w:tab/>
      </w:r>
      <w:r>
        <w:tab/>
      </w:r>
    </w:p>
    <w:p w:rsidR="003B509C" w:rsidRDefault="008E156F">
      <w:pPr>
        <w:rPr>
          <w:b/>
          <w:bCs/>
        </w:rPr>
      </w:pPr>
      <w:r>
        <w:t>Názov a sídlo</w:t>
      </w:r>
      <w:r w:rsidR="003B509C">
        <w:t>:</w:t>
      </w:r>
      <w:r>
        <w:tab/>
      </w:r>
      <w:r>
        <w:tab/>
      </w:r>
      <w:r>
        <w:tab/>
      </w:r>
      <w:r w:rsidR="003B509C">
        <w:t xml:space="preserve">       </w:t>
      </w:r>
      <w:r w:rsidR="003B509C">
        <w:tab/>
      </w:r>
      <w:r w:rsidR="003B509C">
        <w:tab/>
      </w:r>
      <w:r w:rsidRPr="008E156F">
        <w:rPr>
          <w:b/>
        </w:rPr>
        <w:t>Obec Buglovce</w:t>
      </w:r>
      <w:r>
        <w:rPr>
          <w:b/>
        </w:rPr>
        <w:t xml:space="preserve">, 053 04 </w:t>
      </w:r>
      <w:r w:rsidR="003B509C">
        <w:rPr>
          <w:b/>
          <w:bCs/>
        </w:rPr>
        <w:t>Bug</w:t>
      </w:r>
      <w:r w:rsidR="003B3BE1">
        <w:rPr>
          <w:b/>
          <w:bCs/>
        </w:rPr>
        <w:t>l</w:t>
      </w:r>
      <w:r w:rsidR="003B509C">
        <w:rPr>
          <w:b/>
          <w:bCs/>
        </w:rPr>
        <w:t>ovce 5</w:t>
      </w:r>
      <w:r w:rsidR="003B3BE1">
        <w:rPr>
          <w:b/>
          <w:bCs/>
        </w:rPr>
        <w:t>6</w:t>
      </w:r>
    </w:p>
    <w:p w:rsidR="003B509C" w:rsidRDefault="003B509C">
      <w:pPr>
        <w:rPr>
          <w:b/>
          <w:bCs/>
        </w:rPr>
      </w:pPr>
      <w:r>
        <w:t>Zastúpený:</w:t>
      </w:r>
      <w:r>
        <w:tab/>
      </w:r>
      <w:r>
        <w:tab/>
        <w:t xml:space="preserve">             </w:t>
      </w:r>
      <w:r>
        <w:tab/>
      </w:r>
      <w:r>
        <w:tab/>
      </w:r>
      <w:r w:rsidR="003B3BE1">
        <w:rPr>
          <w:b/>
          <w:bCs/>
        </w:rPr>
        <w:t>Vincent Koňak, starosta obce</w:t>
      </w:r>
    </w:p>
    <w:p w:rsidR="003B509C" w:rsidRDefault="003B3BE1">
      <w:pPr>
        <w:rPr>
          <w:b/>
          <w:bCs/>
        </w:rPr>
      </w:pPr>
      <w:r>
        <w:t>IČO</w:t>
      </w:r>
      <w:r w:rsidR="00F604E6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09C">
        <w:rPr>
          <w:b/>
          <w:bCs/>
        </w:rPr>
        <w:t>00328987</w:t>
      </w:r>
    </w:p>
    <w:p w:rsidR="003B509C" w:rsidRDefault="003B3BE1">
      <w:pPr>
        <w:rPr>
          <w:b/>
          <w:bCs/>
        </w:rPr>
      </w:pPr>
      <w:r>
        <w:t>Bankové spojenie:</w:t>
      </w:r>
      <w:r>
        <w:tab/>
      </w:r>
      <w:r>
        <w:tab/>
      </w:r>
      <w:r>
        <w:tab/>
      </w:r>
      <w:r>
        <w:tab/>
      </w:r>
      <w:r w:rsidR="005007DE">
        <w:rPr>
          <w:b/>
          <w:bCs/>
        </w:rPr>
        <w:t>Pri</w:t>
      </w:r>
      <w:r>
        <w:rPr>
          <w:b/>
          <w:bCs/>
        </w:rPr>
        <w:t>ma banka Slovensko a.s.</w:t>
      </w:r>
    </w:p>
    <w:p w:rsidR="003B509C" w:rsidRDefault="003B509C">
      <w:r>
        <w:t>Číslo účtu:</w:t>
      </w:r>
      <w:r w:rsidR="003B3BE1">
        <w:tab/>
      </w:r>
      <w:r w:rsidR="003B3BE1">
        <w:tab/>
      </w:r>
      <w:r w:rsidR="003B3BE1">
        <w:tab/>
      </w:r>
      <w:r w:rsidR="003B3BE1">
        <w:tab/>
      </w:r>
      <w:r w:rsidR="003B3BE1">
        <w:tab/>
      </w:r>
      <w:r w:rsidR="003B3BE1" w:rsidRPr="003B3BE1">
        <w:rPr>
          <w:b/>
        </w:rPr>
        <w:t xml:space="preserve">SK94 5600 0000 0075 </w:t>
      </w:r>
      <w:r w:rsidRPr="003B3BE1">
        <w:rPr>
          <w:b/>
          <w:bCs/>
        </w:rPr>
        <w:t>0682</w:t>
      </w:r>
      <w:r w:rsidR="003B3BE1">
        <w:rPr>
          <w:b/>
          <w:bCs/>
        </w:rPr>
        <w:t xml:space="preserve"> </w:t>
      </w:r>
      <w:r w:rsidRPr="003B3BE1">
        <w:rPr>
          <w:b/>
          <w:bCs/>
        </w:rPr>
        <w:t>5001</w:t>
      </w:r>
      <w:r w:rsidR="003B3BE1">
        <w:rPr>
          <w:b/>
          <w:bCs/>
        </w:rPr>
        <w:t xml:space="preserve"> </w:t>
      </w:r>
    </w:p>
    <w:p w:rsidR="003B509C" w:rsidRDefault="003B509C"/>
    <w:p w:rsidR="003B509C" w:rsidRDefault="003B509C">
      <w:pPr>
        <w:rPr>
          <w:b/>
          <w:bCs/>
        </w:rPr>
      </w:pPr>
      <w:r>
        <w:rPr>
          <w:b/>
          <w:bCs/>
        </w:rPr>
        <w:t>2. NÁJOMCA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204F" w:rsidRPr="0063204F" w:rsidRDefault="008E156F">
      <w:pPr>
        <w:rPr>
          <w:b/>
        </w:rPr>
      </w:pPr>
      <w:r>
        <w:t>Názov a s</w:t>
      </w:r>
      <w:r w:rsidR="003B509C">
        <w:t>ídlo ( bydlisko ):</w:t>
      </w:r>
      <w:r w:rsidR="003B509C">
        <w:tab/>
      </w:r>
      <w:r w:rsidR="003B509C">
        <w:tab/>
      </w:r>
      <w:r w:rsidR="003B509C">
        <w:tab/>
      </w:r>
      <w:r w:rsidR="00802324">
        <w:rPr>
          <w:b/>
        </w:rPr>
        <w:t>Stanislav</w:t>
      </w:r>
      <w:r w:rsidR="0063204F" w:rsidRPr="0063204F">
        <w:rPr>
          <w:b/>
        </w:rPr>
        <w:t xml:space="preserve"> Tek</w:t>
      </w:r>
      <w:r w:rsidR="00802324">
        <w:rPr>
          <w:b/>
        </w:rPr>
        <w:t>á</w:t>
      </w:r>
      <w:r w:rsidR="0063204F" w:rsidRPr="0063204F">
        <w:rPr>
          <w:b/>
        </w:rPr>
        <w:t xml:space="preserve">č, </w:t>
      </w:r>
      <w:r w:rsidR="00802324">
        <w:rPr>
          <w:b/>
        </w:rPr>
        <w:t>Odorín 280</w:t>
      </w:r>
    </w:p>
    <w:p w:rsidR="003B3BE1" w:rsidRPr="0063204F" w:rsidRDefault="00802324" w:rsidP="0063204F">
      <w:pPr>
        <w:ind w:left="3540" w:firstLine="708"/>
      </w:pPr>
      <w:r>
        <w:rPr>
          <w:b/>
        </w:rPr>
        <w:t>053 22</w:t>
      </w:r>
      <w:r w:rsidR="003B509C" w:rsidRPr="0063204F">
        <w:rPr>
          <w:b/>
        </w:rPr>
        <w:tab/>
      </w:r>
      <w:r>
        <w:rPr>
          <w:b/>
        </w:rPr>
        <w:t xml:space="preserve"> Odorín</w:t>
      </w:r>
      <w:r w:rsidR="003B509C" w:rsidRPr="0063204F">
        <w:rPr>
          <w:b/>
        </w:rPr>
        <w:tab/>
      </w:r>
      <w:r w:rsidR="003B509C" w:rsidRPr="0063204F">
        <w:tab/>
      </w:r>
    </w:p>
    <w:p w:rsidR="003B509C" w:rsidRDefault="003B509C">
      <w:pPr>
        <w:rPr>
          <w:b/>
          <w:bCs/>
        </w:rPr>
      </w:pPr>
      <w:r w:rsidRPr="0063204F">
        <w:t>IČO</w:t>
      </w:r>
      <w:r w:rsidR="00F604E6" w:rsidRPr="0063204F">
        <w:t>:</w:t>
      </w:r>
      <w:r w:rsidRPr="0063204F">
        <w:tab/>
      </w:r>
      <w:r w:rsidRPr="0063204F">
        <w:tab/>
      </w:r>
      <w:r w:rsidRPr="0063204F">
        <w:tab/>
      </w:r>
      <w:r w:rsidRPr="0063204F">
        <w:tab/>
      </w:r>
      <w:r w:rsidRPr="0063204F">
        <w:tab/>
      </w:r>
      <w:r w:rsidRPr="0063204F">
        <w:tab/>
      </w:r>
      <w:r w:rsidR="00802324">
        <w:rPr>
          <w:b/>
          <w:bCs/>
        </w:rPr>
        <w:t>46380337</w:t>
      </w:r>
    </w:p>
    <w:p w:rsidR="00802324" w:rsidRPr="00802324" w:rsidRDefault="00802324">
      <w:pPr>
        <w:rPr>
          <w:b/>
          <w:bCs/>
        </w:rPr>
      </w:pPr>
      <w:r w:rsidRPr="00802324"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1070296315</w:t>
      </w:r>
    </w:p>
    <w:p w:rsidR="003B509C" w:rsidRPr="0063204F" w:rsidRDefault="003B509C">
      <w:r w:rsidRPr="0063204F">
        <w:t>Bankové spojenie:</w:t>
      </w:r>
      <w:r w:rsidR="00D24936" w:rsidRPr="0063204F">
        <w:tab/>
      </w:r>
      <w:r w:rsidR="00D24936" w:rsidRPr="0063204F">
        <w:tab/>
      </w:r>
      <w:r w:rsidR="00D24936" w:rsidRPr="0063204F">
        <w:tab/>
      </w:r>
      <w:r w:rsidR="00D24936" w:rsidRPr="0063204F">
        <w:tab/>
        <w:t>.............................................</w:t>
      </w:r>
    </w:p>
    <w:p w:rsidR="003B509C" w:rsidRPr="0063204F" w:rsidRDefault="003B509C">
      <w:r w:rsidRPr="0063204F">
        <w:t>Číslo účtu:</w:t>
      </w:r>
      <w:r w:rsidR="00D24936" w:rsidRPr="0063204F">
        <w:tab/>
      </w:r>
      <w:r w:rsidR="00D24936" w:rsidRPr="0063204F">
        <w:tab/>
      </w:r>
      <w:r w:rsidR="00D24936" w:rsidRPr="0063204F">
        <w:tab/>
      </w:r>
      <w:r w:rsidR="00D24936" w:rsidRPr="0063204F">
        <w:tab/>
      </w:r>
      <w:r w:rsidR="00D24936" w:rsidRPr="0063204F">
        <w:tab/>
        <w:t>............................................</w:t>
      </w:r>
    </w:p>
    <w:p w:rsidR="003B509C" w:rsidRDefault="003B509C"/>
    <w:p w:rsidR="003B509C" w:rsidRDefault="003B509C">
      <w:pPr>
        <w:jc w:val="center"/>
        <w:rPr>
          <w:b/>
          <w:bCs/>
        </w:rPr>
      </w:pPr>
      <w:r>
        <w:rPr>
          <w:b/>
          <w:bCs/>
        </w:rPr>
        <w:t>Čl. II.</w:t>
      </w:r>
    </w:p>
    <w:p w:rsidR="003B509C" w:rsidRDefault="003B509C">
      <w:pPr>
        <w:jc w:val="center"/>
        <w:rPr>
          <w:b/>
          <w:bCs/>
        </w:rPr>
      </w:pPr>
      <w:r>
        <w:rPr>
          <w:b/>
          <w:bCs/>
        </w:rPr>
        <w:t>PREDMET ZMLUVY</w:t>
      </w:r>
    </w:p>
    <w:p w:rsidR="003B509C" w:rsidRDefault="003B509C">
      <w:pPr>
        <w:jc w:val="center"/>
        <w:rPr>
          <w:b/>
          <w:bCs/>
        </w:rPr>
      </w:pPr>
    </w:p>
    <w:p w:rsidR="003B509C" w:rsidRDefault="003B509C">
      <w:pPr>
        <w:ind w:firstLine="708"/>
        <w:jc w:val="both"/>
      </w:pPr>
      <w:r>
        <w:rPr>
          <w:b/>
          <w:bCs/>
        </w:rPr>
        <w:t>Prenajímateľ</w:t>
      </w:r>
      <w:r>
        <w:t xml:space="preserve"> – Obec Bug</w:t>
      </w:r>
      <w:r w:rsidR="003B3BE1">
        <w:t>l</w:t>
      </w:r>
      <w:r>
        <w:t>ovce ( ďalej len prenajímateľ ) je vlastníkom nehnuteľného majetku v katastrálnom území Bug</w:t>
      </w:r>
      <w:r w:rsidR="003B3BE1">
        <w:t>l</w:t>
      </w:r>
      <w:r>
        <w:t xml:space="preserve">ovce zapísaného na LV č. </w:t>
      </w:r>
      <w:r>
        <w:rPr>
          <w:b/>
          <w:bCs/>
        </w:rPr>
        <w:t xml:space="preserve">1 </w:t>
      </w:r>
      <w:r>
        <w:t xml:space="preserve"> parcela č.</w:t>
      </w:r>
      <w:r>
        <w:rPr>
          <w:b/>
          <w:bCs/>
        </w:rPr>
        <w:t>100/2</w:t>
      </w:r>
      <w:r>
        <w:t xml:space="preserve">  zastavaná plocha o výmere  </w:t>
      </w:r>
      <w:r w:rsidR="00C45B10">
        <w:rPr>
          <w:b/>
          <w:bCs/>
        </w:rPr>
        <w:t>46,63</w:t>
      </w:r>
      <w:r>
        <w:rPr>
          <w:b/>
          <w:bCs/>
        </w:rPr>
        <w:t xml:space="preserve"> m</w:t>
      </w:r>
      <w:r w:rsidRPr="005007DE">
        <w:rPr>
          <w:b/>
          <w:bCs/>
          <w:vertAlign w:val="superscript"/>
        </w:rPr>
        <w:t>2</w:t>
      </w:r>
      <w:r>
        <w:t>.</w:t>
      </w:r>
    </w:p>
    <w:p w:rsidR="003B509C" w:rsidRDefault="003B509C">
      <w:pPr>
        <w:ind w:firstLine="708"/>
        <w:jc w:val="both"/>
      </w:pPr>
      <w:r>
        <w:t xml:space="preserve">Prenajímateľ prenecháva </w:t>
      </w:r>
      <w:r>
        <w:rPr>
          <w:b/>
          <w:bCs/>
        </w:rPr>
        <w:t>nájomcovi</w:t>
      </w:r>
      <w:r>
        <w:t xml:space="preserve"> – </w:t>
      </w:r>
      <w:r w:rsidR="00802324">
        <w:rPr>
          <w:b/>
        </w:rPr>
        <w:t>Stanislavovi</w:t>
      </w:r>
      <w:r w:rsidR="0063204F" w:rsidRPr="0063204F">
        <w:rPr>
          <w:b/>
        </w:rPr>
        <w:t xml:space="preserve"> Tek</w:t>
      </w:r>
      <w:r w:rsidR="00802324">
        <w:rPr>
          <w:b/>
        </w:rPr>
        <w:t>á</w:t>
      </w:r>
      <w:r w:rsidR="0063204F" w:rsidRPr="0063204F">
        <w:rPr>
          <w:b/>
        </w:rPr>
        <w:t>čov</w:t>
      </w:r>
      <w:r w:rsidR="00802324">
        <w:rPr>
          <w:b/>
        </w:rPr>
        <w:t>i</w:t>
      </w:r>
      <w:r>
        <w:t xml:space="preserve"> ( ďalej len nájomca ) do užívania nebytový priestor so samostatným vchodom pozostávajúci z predajne, skladu, a</w:t>
      </w:r>
      <w:r w:rsidR="00787867">
        <w:t> </w:t>
      </w:r>
      <w:r>
        <w:t>sociáln</w:t>
      </w:r>
      <w:r w:rsidR="00787867">
        <w:t>eho zariadenia</w:t>
      </w:r>
      <w:r>
        <w:t>.</w:t>
      </w:r>
    </w:p>
    <w:p w:rsidR="003B509C" w:rsidRDefault="003B509C">
      <w:pPr>
        <w:ind w:firstLine="708"/>
        <w:jc w:val="both"/>
      </w:pPr>
      <w:r>
        <w:t xml:space="preserve">Celková výmera podlahovej plochy nebytového priestoru je  </w:t>
      </w:r>
      <w:r w:rsidR="00C45B10">
        <w:t>46,63</w:t>
      </w:r>
      <w:r>
        <w:t xml:space="preserve"> m</w:t>
      </w:r>
      <w:bookmarkStart w:id="0" w:name="_GoBack"/>
      <w:r w:rsidRPr="005007DE">
        <w:rPr>
          <w:vertAlign w:val="superscript"/>
        </w:rPr>
        <w:t>2</w:t>
      </w:r>
      <w:bookmarkEnd w:id="0"/>
      <w:r>
        <w:t>.</w:t>
      </w:r>
    </w:p>
    <w:p w:rsidR="003B509C" w:rsidRDefault="003B509C">
      <w:pPr>
        <w:ind w:firstLine="708"/>
        <w:jc w:val="both"/>
      </w:pPr>
    </w:p>
    <w:p w:rsidR="003B509C" w:rsidRDefault="003B509C">
      <w:pPr>
        <w:ind w:firstLine="708"/>
        <w:jc w:val="both"/>
      </w:pPr>
      <w:r>
        <w:t xml:space="preserve">Nebytový priestor sa nájomcovi prenecháva  na účely </w:t>
      </w:r>
      <w:r>
        <w:rPr>
          <w:b/>
          <w:bCs/>
        </w:rPr>
        <w:t>zriadenia predajne potravín</w:t>
      </w:r>
      <w:r>
        <w:t xml:space="preserve">. </w:t>
      </w:r>
    </w:p>
    <w:p w:rsidR="003B509C" w:rsidRDefault="003B509C">
      <w:pPr>
        <w:ind w:firstLine="708"/>
      </w:pPr>
    </w:p>
    <w:p w:rsidR="003B509C" w:rsidRDefault="003B509C">
      <w:pPr>
        <w:ind w:firstLine="708"/>
        <w:jc w:val="center"/>
        <w:rPr>
          <w:b/>
          <w:bCs/>
        </w:rPr>
      </w:pPr>
      <w:r>
        <w:rPr>
          <w:b/>
          <w:bCs/>
        </w:rPr>
        <w:t>Čl. III.</w:t>
      </w:r>
    </w:p>
    <w:p w:rsidR="003B509C" w:rsidRDefault="003B509C">
      <w:pPr>
        <w:ind w:firstLine="708"/>
        <w:jc w:val="center"/>
        <w:rPr>
          <w:b/>
          <w:bCs/>
        </w:rPr>
      </w:pPr>
      <w:r>
        <w:rPr>
          <w:b/>
          <w:bCs/>
        </w:rPr>
        <w:t>DOBA NÁJMU</w:t>
      </w:r>
    </w:p>
    <w:p w:rsidR="003B509C" w:rsidRDefault="003B509C">
      <w:pPr>
        <w:ind w:firstLine="708"/>
        <w:jc w:val="center"/>
        <w:rPr>
          <w:b/>
          <w:bCs/>
        </w:rPr>
      </w:pPr>
    </w:p>
    <w:p w:rsidR="003B509C" w:rsidRDefault="003B509C">
      <w:pPr>
        <w:ind w:firstLine="708"/>
        <w:jc w:val="both"/>
      </w:pPr>
      <w:r>
        <w:t xml:space="preserve">Zmluva sa uzatvára na dobu </w:t>
      </w:r>
      <w:r>
        <w:rPr>
          <w:b/>
          <w:bCs/>
        </w:rPr>
        <w:t xml:space="preserve">neurčitú </w:t>
      </w:r>
      <w:r>
        <w:t xml:space="preserve">a je platná od </w:t>
      </w:r>
      <w:r w:rsidR="003B3BE1" w:rsidRPr="0063204F">
        <w:rPr>
          <w:b/>
          <w:bCs/>
        </w:rPr>
        <w:t>01.0</w:t>
      </w:r>
      <w:r w:rsidR="00802324">
        <w:rPr>
          <w:b/>
          <w:bCs/>
        </w:rPr>
        <w:t>8</w:t>
      </w:r>
      <w:r w:rsidR="003B3BE1" w:rsidRPr="0063204F">
        <w:rPr>
          <w:b/>
          <w:bCs/>
        </w:rPr>
        <w:t>.20</w:t>
      </w:r>
      <w:r w:rsidR="00802324">
        <w:rPr>
          <w:b/>
          <w:bCs/>
        </w:rPr>
        <w:t>22</w:t>
      </w:r>
      <w:r>
        <w:t>. Nájom môže skončiť vzájomnou dohodou, alebo výpoveďou prenajímateľa v prípade nedodržania zmluvných podmienok nájomcu uvedených v tejto zmluve. Výpovedná lehota je tri mesiace a začína plynúť prvým dňom v mesiaci nasledujúcom po doručení výpovede.</w:t>
      </w:r>
    </w:p>
    <w:p w:rsidR="003B509C" w:rsidRDefault="003B509C">
      <w:pPr>
        <w:pStyle w:val="Nadpis2"/>
      </w:pPr>
    </w:p>
    <w:p w:rsidR="003B509C" w:rsidRDefault="003B509C">
      <w:pPr>
        <w:pStyle w:val="Nadpis2"/>
      </w:pPr>
    </w:p>
    <w:p w:rsidR="003B509C" w:rsidRDefault="003B509C">
      <w:pPr>
        <w:pStyle w:val="Nadpis2"/>
      </w:pPr>
      <w:r>
        <w:t>ČL. IV</w:t>
      </w:r>
    </w:p>
    <w:p w:rsidR="003B509C" w:rsidRDefault="003B509C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VÝŠKA NÁJOMNÉHO</w:t>
      </w:r>
    </w:p>
    <w:p w:rsidR="003B509C" w:rsidRDefault="003B509C">
      <w:pPr>
        <w:ind w:firstLine="708"/>
        <w:rPr>
          <w:b/>
          <w:bCs/>
        </w:rPr>
      </w:pPr>
    </w:p>
    <w:p w:rsidR="003B509C" w:rsidRDefault="003B509C">
      <w:pPr>
        <w:tabs>
          <w:tab w:val="left" w:pos="7573"/>
        </w:tabs>
        <w:ind w:firstLine="708"/>
        <w:jc w:val="both"/>
      </w:pPr>
      <w:r>
        <w:t xml:space="preserve">Zmluvné strany sa dohodli na nájomnom vo výške </w:t>
      </w:r>
      <w:r w:rsidR="00B14514" w:rsidRPr="00F604E6">
        <w:rPr>
          <w:b/>
        </w:rPr>
        <w:t>366</w:t>
      </w:r>
      <w:r w:rsidRPr="00F604E6">
        <w:rPr>
          <w:b/>
        </w:rPr>
        <w:t xml:space="preserve"> </w:t>
      </w:r>
      <w:r w:rsidR="00F604E6" w:rsidRPr="00F604E6">
        <w:rPr>
          <w:b/>
        </w:rPr>
        <w:t>Eur</w:t>
      </w:r>
      <w:r w:rsidRPr="00F604E6">
        <w:rPr>
          <w:b/>
        </w:rPr>
        <w:t xml:space="preserve"> ročne</w:t>
      </w:r>
      <w:r>
        <w:t>.</w:t>
      </w:r>
      <w:r>
        <w:tab/>
      </w:r>
    </w:p>
    <w:p w:rsidR="003B509C" w:rsidRPr="0063204F" w:rsidRDefault="003B509C">
      <w:pPr>
        <w:ind w:firstLine="708"/>
        <w:jc w:val="both"/>
      </w:pPr>
      <w:r>
        <w:t>Náj</w:t>
      </w:r>
      <w:r w:rsidR="00B14514">
        <w:t xml:space="preserve">omca je povinný platiť nájomné </w:t>
      </w:r>
      <w:r>
        <w:t>polročne, vždy do 10. dňa prvého mesiaca v príslušnom polroku / 10. január, 10. júl /.</w:t>
      </w:r>
      <w:r w:rsidR="00F604E6">
        <w:t xml:space="preserve"> Prvé nájomné za obdobie od </w:t>
      </w:r>
      <w:r w:rsidR="00F604E6" w:rsidRPr="0063204F">
        <w:t>01.0</w:t>
      </w:r>
      <w:r w:rsidR="00802324">
        <w:t>8</w:t>
      </w:r>
      <w:r w:rsidR="00F604E6" w:rsidRPr="0063204F">
        <w:t>.20</w:t>
      </w:r>
      <w:r w:rsidR="00802324">
        <w:t>22</w:t>
      </w:r>
      <w:r w:rsidR="00F604E6" w:rsidRPr="0063204F">
        <w:t xml:space="preserve"> do 3</w:t>
      </w:r>
      <w:r w:rsidR="00802324">
        <w:t>1</w:t>
      </w:r>
      <w:r w:rsidR="00F604E6" w:rsidRPr="0063204F">
        <w:t>.</w:t>
      </w:r>
      <w:r w:rsidR="00802324">
        <w:t>12.2022</w:t>
      </w:r>
      <w:r w:rsidR="0063204F" w:rsidRPr="0063204F">
        <w:t xml:space="preserve"> </w:t>
      </w:r>
      <w:r w:rsidR="00F604E6" w:rsidRPr="0063204F">
        <w:t>vo výške 1</w:t>
      </w:r>
      <w:r w:rsidR="00802324">
        <w:t>5</w:t>
      </w:r>
      <w:r w:rsidR="00F604E6" w:rsidRPr="0063204F">
        <w:t>2</w:t>
      </w:r>
      <w:r w:rsidR="00802324">
        <w:t xml:space="preserve">,50 </w:t>
      </w:r>
      <w:r w:rsidR="00F604E6" w:rsidRPr="0063204F">
        <w:t>Eur je splatné do 1</w:t>
      </w:r>
      <w:r w:rsidR="00326130">
        <w:t>5</w:t>
      </w:r>
      <w:r w:rsidR="00F604E6" w:rsidRPr="0063204F">
        <w:t xml:space="preserve">. </w:t>
      </w:r>
      <w:r w:rsidR="00326130">
        <w:t>augusta</w:t>
      </w:r>
      <w:r w:rsidR="00802324">
        <w:t xml:space="preserve"> 2022</w:t>
      </w:r>
      <w:r w:rsidR="00326130">
        <w:t>.</w:t>
      </w:r>
    </w:p>
    <w:p w:rsidR="003B509C" w:rsidRDefault="003B509C">
      <w:pPr>
        <w:ind w:firstLine="708"/>
      </w:pPr>
    </w:p>
    <w:p w:rsidR="003B509C" w:rsidRDefault="003B509C">
      <w:pPr>
        <w:pStyle w:val="Nadpis2"/>
      </w:pPr>
      <w:r>
        <w:t>ČL. V</w:t>
      </w:r>
    </w:p>
    <w:p w:rsidR="003B509C" w:rsidRDefault="003B509C">
      <w:pPr>
        <w:ind w:firstLine="708"/>
        <w:jc w:val="center"/>
        <w:rPr>
          <w:b/>
          <w:bCs/>
        </w:rPr>
      </w:pPr>
      <w:r>
        <w:rPr>
          <w:b/>
          <w:bCs/>
        </w:rPr>
        <w:t>PRÁVA A POVINNOSTI Z NÁJMU</w:t>
      </w:r>
    </w:p>
    <w:p w:rsidR="003B509C" w:rsidRDefault="003B509C">
      <w:pPr>
        <w:ind w:firstLine="708"/>
        <w:rPr>
          <w:b/>
          <w:bCs/>
        </w:rPr>
      </w:pPr>
    </w:p>
    <w:p w:rsidR="003B509C" w:rsidRDefault="003B509C">
      <w:pPr>
        <w:ind w:firstLine="708"/>
        <w:rPr>
          <w:b/>
          <w:bCs/>
        </w:rPr>
      </w:pPr>
    </w:p>
    <w:p w:rsidR="003B509C" w:rsidRDefault="003B509C">
      <w:pPr>
        <w:ind w:firstLine="708"/>
        <w:rPr>
          <w:b/>
          <w:bCs/>
        </w:rPr>
      </w:pPr>
      <w:r>
        <w:rPr>
          <w:b/>
          <w:bCs/>
        </w:rPr>
        <w:t>POVINNOSTI NÁJOMCU:</w:t>
      </w:r>
    </w:p>
    <w:p w:rsidR="003B509C" w:rsidRDefault="003B509C">
      <w:pPr>
        <w:ind w:firstLine="708"/>
        <w:rPr>
          <w:b/>
          <w:bCs/>
        </w:rPr>
      </w:pPr>
    </w:p>
    <w:p w:rsidR="003B509C" w:rsidRDefault="003B509C">
      <w:pPr>
        <w:pStyle w:val="Zarkazkladnhotextu"/>
        <w:jc w:val="both"/>
      </w:pPr>
      <w:r>
        <w:t>1. Nájomca je povinný dbať v nebytových priestoroch na dodržiavanie bezpečnostných a protipožiarnych predpisov a uhrádzať náklady s tým spojené.</w:t>
      </w:r>
    </w:p>
    <w:p w:rsidR="003B509C" w:rsidRDefault="003B509C">
      <w:pPr>
        <w:jc w:val="both"/>
        <w:rPr>
          <w:b/>
          <w:bCs/>
        </w:rPr>
      </w:pPr>
    </w:p>
    <w:p w:rsidR="003B509C" w:rsidRDefault="003B509C">
      <w:pPr>
        <w:jc w:val="both"/>
      </w:pPr>
      <w:r>
        <w:rPr>
          <w:b/>
          <w:bCs/>
        </w:rPr>
        <w:tab/>
        <w:t xml:space="preserve">2. </w:t>
      </w:r>
      <w:r>
        <w:t>Nájomca sa zaväzuje , že nebude vykonávať podstatné zmeny a stavebné úpravy v nebytovom priestore bez predchádzajúceho písomného súhlasu prenajímateľa, a to ani na svoje náklady.</w:t>
      </w:r>
    </w:p>
    <w:p w:rsidR="003B509C" w:rsidRDefault="003B509C">
      <w:pPr>
        <w:jc w:val="both"/>
      </w:pPr>
    </w:p>
    <w:p w:rsidR="003B509C" w:rsidRDefault="003B509C">
      <w:pPr>
        <w:jc w:val="both"/>
      </w:pPr>
      <w:r>
        <w:tab/>
        <w:t>3. Nájomca nesmie prenechať nebytový priestor do užívania tretím osobám.</w:t>
      </w:r>
    </w:p>
    <w:p w:rsidR="003B509C" w:rsidRDefault="003B509C">
      <w:pPr>
        <w:jc w:val="both"/>
      </w:pPr>
    </w:p>
    <w:p w:rsidR="003B509C" w:rsidRDefault="003B509C">
      <w:pPr>
        <w:jc w:val="both"/>
      </w:pPr>
      <w:r>
        <w:tab/>
        <w:t>4. Nájomca je povinný ku dňu zániku nájmu odovzdať prenajímateľovi nebytový priestor v takom stave, v akom ich prevzal s prihliadnutím na obvyklé opotrebenie a vykonané opravy.</w:t>
      </w:r>
    </w:p>
    <w:p w:rsidR="003B509C" w:rsidRDefault="003B509C">
      <w:pPr>
        <w:jc w:val="both"/>
      </w:pPr>
    </w:p>
    <w:p w:rsidR="003B509C" w:rsidRDefault="003B509C">
      <w:pPr>
        <w:jc w:val="both"/>
      </w:pPr>
      <w:r>
        <w:tab/>
      </w:r>
      <w:r>
        <w:rPr>
          <w:b/>
          <w:bCs/>
        </w:rPr>
        <w:t>POVINNOSTI PRENAJÍMATEĽA</w:t>
      </w:r>
      <w:r>
        <w:t>:</w:t>
      </w:r>
    </w:p>
    <w:p w:rsidR="003B509C" w:rsidRDefault="003B509C">
      <w:pPr>
        <w:jc w:val="both"/>
      </w:pPr>
    </w:p>
    <w:p w:rsidR="003B509C" w:rsidRDefault="003B509C">
      <w:pPr>
        <w:numPr>
          <w:ilvl w:val="0"/>
          <w:numId w:val="2"/>
        </w:numPr>
        <w:jc w:val="both"/>
      </w:pPr>
      <w:r>
        <w:t>Prenajímateľ odovzdá nájomcovi nebytový priestor v stave spôsobilom na dojednané užívanie.</w:t>
      </w: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 w:rsidP="00B14514">
      <w:pPr>
        <w:jc w:val="center"/>
        <w:rPr>
          <w:b/>
          <w:bCs/>
        </w:rPr>
      </w:pPr>
      <w:r>
        <w:rPr>
          <w:b/>
          <w:bCs/>
        </w:rPr>
        <w:t>ČL. VI.</w:t>
      </w:r>
    </w:p>
    <w:p w:rsidR="003B509C" w:rsidRDefault="003B509C" w:rsidP="00B14514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3B509C" w:rsidRDefault="003B509C">
      <w:pPr>
        <w:jc w:val="both"/>
        <w:rPr>
          <w:b/>
          <w:bCs/>
        </w:rPr>
      </w:pPr>
    </w:p>
    <w:p w:rsidR="003B509C" w:rsidRDefault="003B509C">
      <w:pPr>
        <w:numPr>
          <w:ilvl w:val="0"/>
          <w:numId w:val="3"/>
        </w:numPr>
        <w:jc w:val="both"/>
      </w:pPr>
      <w:r>
        <w:t>Túto zmluvu možno meniť a dopĺňať písomným dodatkom podpísaným obidvoma zmluvnými stranami.</w:t>
      </w:r>
    </w:p>
    <w:p w:rsidR="003B509C" w:rsidRDefault="003B509C">
      <w:pPr>
        <w:numPr>
          <w:ilvl w:val="0"/>
          <w:numId w:val="3"/>
        </w:numPr>
        <w:jc w:val="both"/>
      </w:pPr>
      <w:r>
        <w:t>Vzťahy medzi zmluvnými stranami, ktoré nie sú upravené touto zmluvou sa riadia Občianskym zákonníkom a ďalšími všeobecne záväznými právnymi predpismi.</w:t>
      </w:r>
    </w:p>
    <w:p w:rsidR="003B509C" w:rsidRDefault="003B509C">
      <w:pPr>
        <w:numPr>
          <w:ilvl w:val="0"/>
          <w:numId w:val="3"/>
        </w:numPr>
        <w:jc w:val="both"/>
      </w:pPr>
      <w:r>
        <w:t>Zmluva sa vyhotovuje v </w:t>
      </w:r>
      <w:r w:rsidR="00796F1C">
        <w:t>dvoch</w:t>
      </w:r>
      <w:r>
        <w:t xml:space="preserve"> vyhotoveniach, z ktorých každá  zmluvná strana </w:t>
      </w:r>
      <w:r w:rsidR="00802324">
        <w:t xml:space="preserve">dostane </w:t>
      </w:r>
      <w:r w:rsidR="00796F1C">
        <w:t>jedno</w:t>
      </w:r>
      <w:r>
        <w:t xml:space="preserve"> vyhotovenia.</w:t>
      </w:r>
    </w:p>
    <w:p w:rsidR="003B509C" w:rsidRDefault="003B509C">
      <w:pPr>
        <w:numPr>
          <w:ilvl w:val="0"/>
          <w:numId w:val="3"/>
        </w:numPr>
        <w:jc w:val="both"/>
      </w:pPr>
      <w:r>
        <w:t>Zmluvné strany obsahu zmluvy porozumeli, vyhlasujú, že táto bola uzavretá podľa ich pravej a slobodnej vôle a na znak súhlasu s jej obsahom túto vlastnoručne podpisujú.</w:t>
      </w: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>
      <w:pPr>
        <w:jc w:val="both"/>
      </w:pPr>
      <w:r>
        <w:t>V</w:t>
      </w:r>
      <w:r w:rsidR="00F604E6">
        <w:t> </w:t>
      </w:r>
      <w:r>
        <w:t>Bug</w:t>
      </w:r>
      <w:r w:rsidR="00F604E6">
        <w:t>l</w:t>
      </w:r>
      <w:r>
        <w:t>ovciach</w:t>
      </w:r>
      <w:r w:rsidR="00F604E6">
        <w:t>,</w:t>
      </w:r>
      <w:r>
        <w:t xml:space="preserve"> dňa </w:t>
      </w:r>
      <w:r w:rsidR="00F604E6" w:rsidRPr="0063204F">
        <w:t>01.0</w:t>
      </w:r>
      <w:r w:rsidR="00802324">
        <w:t>8</w:t>
      </w:r>
      <w:r w:rsidR="00F604E6" w:rsidRPr="0063204F">
        <w:t>.20</w:t>
      </w:r>
      <w:r w:rsidR="00802324">
        <w:t>22</w:t>
      </w:r>
      <w:r w:rsidRPr="0063204F">
        <w:t xml:space="preserve">            </w:t>
      </w:r>
      <w:r w:rsidRPr="0063204F">
        <w:tab/>
        <w:t xml:space="preserve">                 </w:t>
      </w:r>
      <w:r w:rsidR="00F604E6" w:rsidRPr="0063204F">
        <w:t>V Bugl</w:t>
      </w:r>
      <w:r w:rsidRPr="0063204F">
        <w:t>ovciach</w:t>
      </w:r>
      <w:r w:rsidR="00F604E6" w:rsidRPr="0063204F">
        <w:t xml:space="preserve">, </w:t>
      </w:r>
      <w:r w:rsidRPr="0063204F">
        <w:t xml:space="preserve"> dňa </w:t>
      </w:r>
      <w:r w:rsidR="00F604E6" w:rsidRPr="0063204F">
        <w:t>0</w:t>
      </w:r>
      <w:r w:rsidRPr="0063204F">
        <w:t>1.</w:t>
      </w:r>
      <w:r w:rsidR="00F604E6" w:rsidRPr="0063204F">
        <w:t>0</w:t>
      </w:r>
      <w:r w:rsidR="00802324">
        <w:t>8</w:t>
      </w:r>
      <w:r w:rsidRPr="0063204F">
        <w:t>.20</w:t>
      </w:r>
      <w:r w:rsidR="00802324">
        <w:t>22</w:t>
      </w: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>
      <w:pPr>
        <w:jc w:val="both"/>
      </w:pPr>
    </w:p>
    <w:p w:rsidR="003B509C" w:rsidRDefault="003B509C">
      <w:pPr>
        <w:jc w:val="both"/>
      </w:pPr>
      <w:r>
        <w:t xml:space="preserve">  prenajímateľ </w:t>
      </w:r>
      <w:r w:rsidR="0057671B">
        <w:t>.............................</w:t>
      </w:r>
      <w:r>
        <w:t xml:space="preserve">     </w:t>
      </w:r>
      <w:r>
        <w:tab/>
        <w:t xml:space="preserve"> </w:t>
      </w:r>
      <w:r>
        <w:tab/>
      </w:r>
      <w:r>
        <w:tab/>
      </w:r>
      <w:r>
        <w:tab/>
        <w:t xml:space="preserve">nájomca </w:t>
      </w:r>
      <w:r w:rsidR="0057671B">
        <w:t>...............</w:t>
      </w:r>
      <w:r w:rsidR="00DA36D4">
        <w:t>.....</w:t>
      </w:r>
      <w:r w:rsidR="0057671B">
        <w:t>...........</w:t>
      </w:r>
    </w:p>
    <w:sectPr w:rsidR="003B5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0F" w:rsidRDefault="0047380F" w:rsidP="00B14514">
      <w:r>
        <w:separator/>
      </w:r>
    </w:p>
  </w:endnote>
  <w:endnote w:type="continuationSeparator" w:id="0">
    <w:p w:rsidR="0047380F" w:rsidRDefault="0047380F" w:rsidP="00B1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14" w:rsidRDefault="00B1451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07DE">
      <w:rPr>
        <w:noProof/>
      </w:rPr>
      <w:t>2</w:t>
    </w:r>
    <w:r>
      <w:fldChar w:fldCharType="end"/>
    </w:r>
  </w:p>
  <w:p w:rsidR="00B14514" w:rsidRDefault="00B145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0F" w:rsidRDefault="0047380F" w:rsidP="00B14514">
      <w:r>
        <w:separator/>
      </w:r>
    </w:p>
  </w:footnote>
  <w:footnote w:type="continuationSeparator" w:id="0">
    <w:p w:rsidR="0047380F" w:rsidRDefault="0047380F" w:rsidP="00B1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576"/>
    <w:multiLevelType w:val="hybridMultilevel"/>
    <w:tmpl w:val="12D24740"/>
    <w:lvl w:ilvl="0" w:tplc="87B22D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BB22513"/>
    <w:multiLevelType w:val="hybridMultilevel"/>
    <w:tmpl w:val="AF947654"/>
    <w:lvl w:ilvl="0" w:tplc="8842D9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763A53"/>
    <w:multiLevelType w:val="hybridMultilevel"/>
    <w:tmpl w:val="7D1C3FC6"/>
    <w:lvl w:ilvl="0" w:tplc="B134C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B"/>
    <w:rsid w:val="00074379"/>
    <w:rsid w:val="001C19AD"/>
    <w:rsid w:val="00235165"/>
    <w:rsid w:val="00326130"/>
    <w:rsid w:val="003B3BE1"/>
    <w:rsid w:val="003B4878"/>
    <w:rsid w:val="003B509C"/>
    <w:rsid w:val="0047380F"/>
    <w:rsid w:val="004F4BAB"/>
    <w:rsid w:val="005007DE"/>
    <w:rsid w:val="0057671B"/>
    <w:rsid w:val="0063204F"/>
    <w:rsid w:val="00787867"/>
    <w:rsid w:val="00796F1C"/>
    <w:rsid w:val="00801C32"/>
    <w:rsid w:val="00802324"/>
    <w:rsid w:val="008E156F"/>
    <w:rsid w:val="00A779A5"/>
    <w:rsid w:val="00AB41FF"/>
    <w:rsid w:val="00B14514"/>
    <w:rsid w:val="00BE61F9"/>
    <w:rsid w:val="00C1214A"/>
    <w:rsid w:val="00C45B10"/>
    <w:rsid w:val="00C77C92"/>
    <w:rsid w:val="00CA32B3"/>
    <w:rsid w:val="00D24936"/>
    <w:rsid w:val="00DA36D4"/>
    <w:rsid w:val="00F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2BCB5-DB0A-4B66-BF56-8B22FEE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arkazkladnhotextu">
    <w:name w:val="Body Text Indent"/>
    <w:basedOn w:val="Normlny"/>
    <w:semiHidden/>
    <w:pPr>
      <w:ind w:firstLine="708"/>
    </w:pPr>
  </w:style>
  <w:style w:type="paragraph" w:styleId="Zarkazkladnhotextu2">
    <w:name w:val="Body Text Indent 2"/>
    <w:basedOn w:val="Normlny"/>
    <w:semiHidden/>
    <w:pPr>
      <w:ind w:firstLine="708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B145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451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145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451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NÁJOMNÁ ZMLUVA</vt:lpstr>
      <vt:lpstr>NÁJOMNÁ ZMLUVA</vt:lpstr>
    </vt:vector>
  </TitlesOfParts>
  <Company>UO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UO</dc:creator>
  <cp:keywords/>
  <dc:description/>
  <cp:lastModifiedBy>STACHOŇOVÁ Mária</cp:lastModifiedBy>
  <cp:revision>2</cp:revision>
  <cp:lastPrinted>2019-04-12T07:15:00Z</cp:lastPrinted>
  <dcterms:created xsi:type="dcterms:W3CDTF">2022-08-12T08:43:00Z</dcterms:created>
  <dcterms:modified xsi:type="dcterms:W3CDTF">2022-08-12T08:43:00Z</dcterms:modified>
</cp:coreProperties>
</file>