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700" w:rsidRDefault="008628D6" w:rsidP="008628D6">
      <w:pPr>
        <w:pStyle w:val="Bezmezer"/>
        <w:jc w:val="center"/>
        <w:rPr>
          <w:rFonts w:ascii="Times New Roman" w:hAnsi="Times New Roman" w:cs="Times New Roman"/>
          <w:b/>
          <w:sz w:val="28"/>
          <w:szCs w:val="28"/>
        </w:rPr>
      </w:pPr>
      <w:r w:rsidRPr="008628D6">
        <w:rPr>
          <w:rFonts w:ascii="Times New Roman" w:hAnsi="Times New Roman" w:cs="Times New Roman"/>
          <w:b/>
          <w:sz w:val="28"/>
          <w:szCs w:val="28"/>
        </w:rPr>
        <w:t xml:space="preserve">Všeobecne záväzné nariadenie Obce Bugľovce č. </w:t>
      </w:r>
      <w:r w:rsidR="00673BE0">
        <w:rPr>
          <w:rFonts w:ascii="Times New Roman" w:hAnsi="Times New Roman" w:cs="Times New Roman"/>
          <w:b/>
          <w:sz w:val="28"/>
          <w:szCs w:val="28"/>
        </w:rPr>
        <w:t>3</w:t>
      </w:r>
      <w:r w:rsidRPr="008628D6">
        <w:rPr>
          <w:rFonts w:ascii="Times New Roman" w:hAnsi="Times New Roman" w:cs="Times New Roman"/>
          <w:b/>
          <w:sz w:val="28"/>
          <w:szCs w:val="28"/>
        </w:rPr>
        <w:t>/2011</w:t>
      </w:r>
    </w:p>
    <w:p w:rsidR="008628D6" w:rsidRDefault="008628D6" w:rsidP="008628D6">
      <w:pPr>
        <w:pStyle w:val="Bezmezer"/>
        <w:jc w:val="center"/>
        <w:rPr>
          <w:rFonts w:ascii="Times New Roman" w:hAnsi="Times New Roman" w:cs="Times New Roman"/>
          <w:b/>
          <w:sz w:val="28"/>
          <w:szCs w:val="28"/>
        </w:rPr>
      </w:pPr>
      <w:r>
        <w:rPr>
          <w:rFonts w:ascii="Times New Roman" w:hAnsi="Times New Roman" w:cs="Times New Roman"/>
          <w:b/>
          <w:sz w:val="28"/>
          <w:szCs w:val="28"/>
        </w:rPr>
        <w:t>O správe, údržbe a prevádzke pohrebiska</w:t>
      </w:r>
    </w:p>
    <w:p w:rsidR="008628D6" w:rsidRDefault="008628D6" w:rsidP="008628D6">
      <w:pPr>
        <w:pStyle w:val="Bezmezer"/>
        <w:jc w:val="center"/>
        <w:rPr>
          <w:rFonts w:ascii="Times New Roman" w:hAnsi="Times New Roman" w:cs="Times New Roman"/>
          <w:b/>
          <w:sz w:val="28"/>
          <w:szCs w:val="28"/>
        </w:rPr>
      </w:pPr>
    </w:p>
    <w:p w:rsidR="008628D6" w:rsidRDefault="008628D6" w:rsidP="008628D6">
      <w:pPr>
        <w:pStyle w:val="Bezmezer"/>
        <w:rPr>
          <w:rFonts w:ascii="Times New Roman" w:hAnsi="Times New Roman" w:cs="Times New Roman"/>
          <w:sz w:val="24"/>
          <w:szCs w:val="24"/>
        </w:rPr>
      </w:pPr>
      <w:r>
        <w:rPr>
          <w:rFonts w:ascii="Times New Roman" w:hAnsi="Times New Roman" w:cs="Times New Roman"/>
          <w:sz w:val="24"/>
          <w:szCs w:val="24"/>
        </w:rPr>
        <w:t>Obecné zastupiteľstvo obce Bugľovce podľa § 6 zákona SNR č. 369/1990 Zb. o obecnom zriadení v znení neskorších predpisov a zákona 131/2010 Z.z. o pohrebníctve vydáva toto všeobecne záväzné nariadenie:</w:t>
      </w:r>
    </w:p>
    <w:p w:rsidR="008628D6" w:rsidRDefault="008628D6" w:rsidP="008628D6">
      <w:pPr>
        <w:pStyle w:val="Bezmezer"/>
        <w:rPr>
          <w:rFonts w:ascii="Times New Roman" w:hAnsi="Times New Roman" w:cs="Times New Roman"/>
          <w:sz w:val="24"/>
          <w:szCs w:val="24"/>
        </w:rPr>
      </w:pPr>
    </w:p>
    <w:p w:rsidR="008628D6" w:rsidRDefault="008628D6" w:rsidP="008628D6">
      <w:pPr>
        <w:pStyle w:val="Bezmezer"/>
        <w:jc w:val="center"/>
        <w:rPr>
          <w:rFonts w:ascii="Times New Roman" w:hAnsi="Times New Roman" w:cs="Times New Roman"/>
          <w:sz w:val="24"/>
          <w:szCs w:val="24"/>
        </w:rPr>
      </w:pPr>
      <w:r>
        <w:rPr>
          <w:rFonts w:ascii="Times New Roman" w:hAnsi="Times New Roman" w:cs="Times New Roman"/>
          <w:sz w:val="24"/>
          <w:szCs w:val="24"/>
        </w:rPr>
        <w:t>§ 1</w:t>
      </w:r>
    </w:p>
    <w:p w:rsidR="008628D6" w:rsidRDefault="008628D6" w:rsidP="008628D6">
      <w:pPr>
        <w:pStyle w:val="Bezmezer"/>
        <w:jc w:val="center"/>
        <w:rPr>
          <w:rFonts w:ascii="Times New Roman" w:hAnsi="Times New Roman" w:cs="Times New Roman"/>
          <w:sz w:val="24"/>
          <w:szCs w:val="24"/>
        </w:rPr>
      </w:pPr>
      <w:r>
        <w:rPr>
          <w:rFonts w:ascii="Times New Roman" w:hAnsi="Times New Roman" w:cs="Times New Roman"/>
          <w:sz w:val="24"/>
          <w:szCs w:val="24"/>
        </w:rPr>
        <w:t>Úvodné ustanovenie</w:t>
      </w:r>
    </w:p>
    <w:p w:rsidR="008628D6" w:rsidRDefault="008628D6" w:rsidP="008628D6">
      <w:pPr>
        <w:pStyle w:val="Bezmezer"/>
        <w:jc w:val="center"/>
        <w:rPr>
          <w:rFonts w:ascii="Times New Roman" w:hAnsi="Times New Roman" w:cs="Times New Roman"/>
          <w:sz w:val="24"/>
          <w:szCs w:val="24"/>
        </w:rPr>
      </w:pPr>
    </w:p>
    <w:p w:rsidR="008628D6" w:rsidRDefault="008628D6" w:rsidP="008628D6">
      <w:pPr>
        <w:pStyle w:val="Bezmezer"/>
        <w:jc w:val="both"/>
        <w:rPr>
          <w:rFonts w:ascii="Times New Roman" w:hAnsi="Times New Roman" w:cs="Times New Roman"/>
          <w:sz w:val="24"/>
          <w:szCs w:val="24"/>
        </w:rPr>
      </w:pPr>
      <w:r>
        <w:rPr>
          <w:rFonts w:ascii="Times New Roman" w:hAnsi="Times New Roman" w:cs="Times New Roman"/>
          <w:sz w:val="24"/>
          <w:szCs w:val="24"/>
        </w:rPr>
        <w:t>1. Všeobecne záväzne nariadenie o správe, údržbe a prevádzkovaní pohrebiska na území obce Bugľovce (ďalej len „prevádzkový poriadok pohrebiska“) určuje podmienky, zásady a opatrenia, ktoré treba rešpektovať a dodržiavať pri prevádzkovaní pohrebiska v súlade so zákonom NR SR č. 131/2010 Z.z. o pohrebníctve a o zmene a doplnení zákona SNR č. 455/1991 Zb. o živnostenskom podnikaní v znení neskorších predpisov a zákona NR SR č. 126/2006 Z.z. o ochrane zdravia ľudí v platnom znení a s ním súvisiacich predpisov.</w:t>
      </w:r>
    </w:p>
    <w:p w:rsidR="008628D6" w:rsidRDefault="008628D6" w:rsidP="008628D6">
      <w:pPr>
        <w:pStyle w:val="Bezmezer"/>
        <w:jc w:val="both"/>
        <w:rPr>
          <w:rFonts w:ascii="Times New Roman" w:hAnsi="Times New Roman" w:cs="Times New Roman"/>
          <w:sz w:val="24"/>
          <w:szCs w:val="24"/>
        </w:rPr>
      </w:pPr>
    </w:p>
    <w:p w:rsidR="008628D6" w:rsidRDefault="008628D6" w:rsidP="008628D6">
      <w:pPr>
        <w:pStyle w:val="Bezmezer"/>
        <w:jc w:val="both"/>
        <w:rPr>
          <w:rFonts w:ascii="Times New Roman" w:hAnsi="Times New Roman" w:cs="Times New Roman"/>
          <w:sz w:val="24"/>
          <w:szCs w:val="24"/>
        </w:rPr>
      </w:pPr>
      <w:r>
        <w:rPr>
          <w:rFonts w:ascii="Times New Roman" w:hAnsi="Times New Roman" w:cs="Times New Roman"/>
          <w:sz w:val="24"/>
          <w:szCs w:val="24"/>
        </w:rPr>
        <w:t>2. Prevádzkový poriadok pohrebiska sa vzťahuje na prevádzkovateľa pohrebiska (ďalej len „prevádzkovateľ“), na nájomníkov hrobových miest, na poskytovateľov služieb na pohrebisku a na návštevníkov pohrebiska.</w:t>
      </w:r>
    </w:p>
    <w:p w:rsidR="00C8364E" w:rsidRDefault="00C8364E" w:rsidP="008628D6">
      <w:pPr>
        <w:pStyle w:val="Bezmezer"/>
        <w:jc w:val="both"/>
        <w:rPr>
          <w:rFonts w:ascii="Times New Roman" w:hAnsi="Times New Roman" w:cs="Times New Roman"/>
          <w:sz w:val="24"/>
          <w:szCs w:val="24"/>
        </w:rPr>
      </w:pPr>
    </w:p>
    <w:p w:rsidR="00C8364E" w:rsidRDefault="00C8364E" w:rsidP="00C8364E">
      <w:pPr>
        <w:pStyle w:val="Bezmezer"/>
        <w:jc w:val="center"/>
        <w:rPr>
          <w:rFonts w:ascii="Times New Roman" w:hAnsi="Times New Roman" w:cs="Times New Roman"/>
          <w:sz w:val="24"/>
          <w:szCs w:val="24"/>
        </w:rPr>
      </w:pPr>
      <w:r>
        <w:rPr>
          <w:rFonts w:ascii="Times New Roman" w:hAnsi="Times New Roman" w:cs="Times New Roman"/>
          <w:sz w:val="24"/>
          <w:szCs w:val="24"/>
        </w:rPr>
        <w:t>§ 2</w:t>
      </w:r>
    </w:p>
    <w:p w:rsidR="00C8364E" w:rsidRDefault="00C8364E" w:rsidP="00C8364E">
      <w:pPr>
        <w:pStyle w:val="Bezmezer"/>
        <w:jc w:val="center"/>
        <w:rPr>
          <w:rFonts w:ascii="Times New Roman" w:hAnsi="Times New Roman" w:cs="Times New Roman"/>
          <w:sz w:val="24"/>
          <w:szCs w:val="24"/>
        </w:rPr>
      </w:pPr>
      <w:r>
        <w:rPr>
          <w:rFonts w:ascii="Times New Roman" w:hAnsi="Times New Roman" w:cs="Times New Roman"/>
          <w:sz w:val="24"/>
          <w:szCs w:val="24"/>
        </w:rPr>
        <w:t>Zariadenie pohrebiska a rozsah poskytovaných služieb</w:t>
      </w:r>
    </w:p>
    <w:p w:rsidR="00C8364E" w:rsidRDefault="00C8364E" w:rsidP="00C8364E">
      <w:pPr>
        <w:pStyle w:val="Bezmezer"/>
        <w:jc w:val="center"/>
        <w:rPr>
          <w:rFonts w:ascii="Times New Roman" w:hAnsi="Times New Roman" w:cs="Times New Roman"/>
          <w:sz w:val="24"/>
          <w:szCs w:val="24"/>
        </w:rPr>
      </w:pPr>
    </w:p>
    <w:p w:rsidR="00C8364E" w:rsidRDefault="00C8364E" w:rsidP="00C8364E">
      <w:pPr>
        <w:pStyle w:val="Bezmezer"/>
        <w:jc w:val="both"/>
        <w:rPr>
          <w:rFonts w:ascii="Times New Roman" w:hAnsi="Times New Roman" w:cs="Times New Roman"/>
          <w:sz w:val="24"/>
          <w:szCs w:val="24"/>
        </w:rPr>
      </w:pPr>
      <w:r>
        <w:rPr>
          <w:rFonts w:ascii="Times New Roman" w:hAnsi="Times New Roman" w:cs="Times New Roman"/>
          <w:sz w:val="24"/>
          <w:szCs w:val="24"/>
        </w:rPr>
        <w:t>1. Obec je povinná zriadiť pohrebisko vo svojom katastrálnom území alebo zabezpečiť pochovávanie na pohrebisku v inej obci.</w:t>
      </w:r>
    </w:p>
    <w:p w:rsidR="00C8364E" w:rsidRDefault="00C8364E" w:rsidP="00C8364E">
      <w:pPr>
        <w:pStyle w:val="Bezmezer"/>
        <w:jc w:val="both"/>
        <w:rPr>
          <w:rFonts w:ascii="Times New Roman" w:hAnsi="Times New Roman" w:cs="Times New Roman"/>
          <w:sz w:val="24"/>
          <w:szCs w:val="24"/>
        </w:rPr>
      </w:pPr>
    </w:p>
    <w:p w:rsidR="00C8364E" w:rsidRDefault="00C8364E" w:rsidP="00C8364E">
      <w:pPr>
        <w:pStyle w:val="Bezmezer"/>
        <w:jc w:val="both"/>
        <w:rPr>
          <w:rFonts w:ascii="Times New Roman" w:hAnsi="Times New Roman" w:cs="Times New Roman"/>
          <w:sz w:val="24"/>
          <w:szCs w:val="24"/>
        </w:rPr>
      </w:pPr>
      <w:r>
        <w:rPr>
          <w:rFonts w:ascii="Times New Roman" w:hAnsi="Times New Roman" w:cs="Times New Roman"/>
          <w:sz w:val="24"/>
          <w:szCs w:val="24"/>
        </w:rPr>
        <w:t>2. Obec môže prevádzkovať pohrebisko sama alebo prostredníctvom prevádzkovateľa pohrebiska. Zmena prevádzkovateľa pohrebiska nesmie ovplyvniť prevádzku pohrebiska.</w:t>
      </w:r>
    </w:p>
    <w:p w:rsidR="00C8364E" w:rsidRDefault="00C8364E" w:rsidP="00C8364E">
      <w:pPr>
        <w:pStyle w:val="Bezmezer"/>
        <w:jc w:val="both"/>
        <w:rPr>
          <w:rFonts w:ascii="Times New Roman" w:hAnsi="Times New Roman" w:cs="Times New Roman"/>
          <w:sz w:val="24"/>
          <w:szCs w:val="24"/>
        </w:rPr>
      </w:pPr>
    </w:p>
    <w:p w:rsidR="00C8364E" w:rsidRDefault="00C8364E" w:rsidP="00C8364E">
      <w:pPr>
        <w:pStyle w:val="Bezmezer"/>
        <w:jc w:val="both"/>
        <w:rPr>
          <w:rFonts w:ascii="Times New Roman" w:hAnsi="Times New Roman" w:cs="Times New Roman"/>
          <w:sz w:val="24"/>
          <w:szCs w:val="24"/>
        </w:rPr>
      </w:pPr>
      <w:r>
        <w:rPr>
          <w:rFonts w:ascii="Times New Roman" w:hAnsi="Times New Roman" w:cs="Times New Roman"/>
          <w:sz w:val="24"/>
          <w:szCs w:val="24"/>
        </w:rPr>
        <w:t>3. Ak má pohrebisko vybudovanú márnicu, musí byť vybavená ch</w:t>
      </w:r>
      <w:r w:rsidR="005A4113">
        <w:rPr>
          <w:rFonts w:ascii="Times New Roman" w:hAnsi="Times New Roman" w:cs="Times New Roman"/>
          <w:sz w:val="24"/>
          <w:szCs w:val="24"/>
        </w:rPr>
        <w:t>ladiac</w:t>
      </w:r>
      <w:r>
        <w:rPr>
          <w:rFonts w:ascii="Times New Roman" w:hAnsi="Times New Roman" w:cs="Times New Roman"/>
          <w:sz w:val="24"/>
          <w:szCs w:val="24"/>
        </w:rPr>
        <w:t>i</w:t>
      </w:r>
      <w:r w:rsidR="005A4113">
        <w:rPr>
          <w:rFonts w:ascii="Times New Roman" w:hAnsi="Times New Roman" w:cs="Times New Roman"/>
          <w:sz w:val="24"/>
          <w:szCs w:val="24"/>
        </w:rPr>
        <w:t>m</w:t>
      </w:r>
      <w:r>
        <w:rPr>
          <w:rFonts w:ascii="Times New Roman" w:hAnsi="Times New Roman" w:cs="Times New Roman"/>
          <w:sz w:val="24"/>
          <w:szCs w:val="24"/>
        </w:rPr>
        <w:t xml:space="preserve"> zariadením (podľa § 8 ods.4 písm.</w:t>
      </w:r>
      <w:r w:rsidR="005A4113">
        <w:rPr>
          <w:rFonts w:ascii="Times New Roman" w:hAnsi="Times New Roman" w:cs="Times New Roman"/>
          <w:sz w:val="24"/>
          <w:szCs w:val="24"/>
        </w:rPr>
        <w:t xml:space="preserve"> </w:t>
      </w:r>
      <w:r>
        <w:rPr>
          <w:rFonts w:ascii="Times New Roman" w:hAnsi="Times New Roman" w:cs="Times New Roman"/>
          <w:sz w:val="24"/>
          <w:szCs w:val="24"/>
        </w:rPr>
        <w:t>h, zákona č. 131/2010 Z.z. o pohrebníctve)</w:t>
      </w:r>
      <w:r w:rsidR="005A4113">
        <w:rPr>
          <w:rFonts w:ascii="Times New Roman" w:hAnsi="Times New Roman" w:cs="Times New Roman"/>
          <w:sz w:val="24"/>
          <w:szCs w:val="24"/>
        </w:rPr>
        <w:t>.</w:t>
      </w:r>
    </w:p>
    <w:p w:rsidR="005A4113" w:rsidRDefault="005A4113" w:rsidP="00C8364E">
      <w:pPr>
        <w:pStyle w:val="Bezmezer"/>
        <w:jc w:val="both"/>
        <w:rPr>
          <w:rFonts w:ascii="Times New Roman" w:hAnsi="Times New Roman" w:cs="Times New Roman"/>
          <w:sz w:val="24"/>
          <w:szCs w:val="24"/>
        </w:rPr>
      </w:pPr>
    </w:p>
    <w:p w:rsidR="005A4113" w:rsidRDefault="005A4113" w:rsidP="00C8364E">
      <w:pPr>
        <w:pStyle w:val="Bezmezer"/>
        <w:jc w:val="both"/>
        <w:rPr>
          <w:rFonts w:ascii="Times New Roman" w:hAnsi="Times New Roman" w:cs="Times New Roman"/>
          <w:sz w:val="24"/>
          <w:szCs w:val="24"/>
        </w:rPr>
      </w:pPr>
      <w:r>
        <w:rPr>
          <w:rFonts w:ascii="Times New Roman" w:hAnsi="Times New Roman" w:cs="Times New Roman"/>
          <w:sz w:val="24"/>
          <w:szCs w:val="24"/>
        </w:rPr>
        <w:t xml:space="preserve">4. </w:t>
      </w:r>
      <w:r w:rsidR="00DE66EA">
        <w:rPr>
          <w:rFonts w:ascii="Times New Roman" w:hAnsi="Times New Roman" w:cs="Times New Roman"/>
          <w:sz w:val="24"/>
          <w:szCs w:val="24"/>
        </w:rPr>
        <w:t>Ochranné pásmo pohrebiska je 50 m od hranice pozemku pohrebiska; v ochrannom pásme sa nesmú povoľovať a ani umiestňovať budovy okrem budov, ktoré poskytujú služby súvisiace s pohrebníctvom.</w:t>
      </w:r>
    </w:p>
    <w:p w:rsidR="00DE66EA" w:rsidRDefault="00DE66EA" w:rsidP="00C8364E">
      <w:pPr>
        <w:pStyle w:val="Bezmezer"/>
        <w:jc w:val="both"/>
        <w:rPr>
          <w:rFonts w:ascii="Times New Roman" w:hAnsi="Times New Roman" w:cs="Times New Roman"/>
          <w:sz w:val="24"/>
          <w:szCs w:val="24"/>
        </w:rPr>
      </w:pPr>
    </w:p>
    <w:p w:rsidR="00DE66EA" w:rsidRDefault="00DE66EA" w:rsidP="00C8364E">
      <w:pPr>
        <w:pStyle w:val="Bezmezer"/>
        <w:jc w:val="both"/>
        <w:rPr>
          <w:rFonts w:ascii="Times New Roman" w:hAnsi="Times New Roman" w:cs="Times New Roman"/>
          <w:sz w:val="24"/>
          <w:szCs w:val="24"/>
        </w:rPr>
      </w:pPr>
      <w:r>
        <w:rPr>
          <w:rFonts w:ascii="Times New Roman" w:hAnsi="Times New Roman" w:cs="Times New Roman"/>
          <w:sz w:val="24"/>
          <w:szCs w:val="24"/>
        </w:rPr>
        <w:t>5. Prevádzkovanie pohrebiska zahŕňa</w:t>
      </w:r>
    </w:p>
    <w:p w:rsidR="00DE66EA" w:rsidRDefault="00DE66EA" w:rsidP="00DE66EA">
      <w:pPr>
        <w:pStyle w:val="Bezmezer"/>
        <w:ind w:firstLine="708"/>
        <w:jc w:val="both"/>
        <w:rPr>
          <w:rFonts w:ascii="Times New Roman" w:hAnsi="Times New Roman" w:cs="Times New Roman"/>
          <w:sz w:val="24"/>
          <w:szCs w:val="24"/>
        </w:rPr>
      </w:pPr>
      <w:r>
        <w:rPr>
          <w:rFonts w:ascii="Times New Roman" w:hAnsi="Times New Roman" w:cs="Times New Roman"/>
          <w:sz w:val="24"/>
          <w:szCs w:val="24"/>
        </w:rPr>
        <w:t>a) vykopanie hrobu a zasypanie hrobu</w:t>
      </w:r>
    </w:p>
    <w:p w:rsidR="00DE66EA" w:rsidRDefault="00DE66EA" w:rsidP="00DE66EA">
      <w:pPr>
        <w:pStyle w:val="Bezmezer"/>
        <w:ind w:firstLine="708"/>
        <w:jc w:val="both"/>
        <w:rPr>
          <w:rFonts w:ascii="Times New Roman" w:hAnsi="Times New Roman" w:cs="Times New Roman"/>
          <w:sz w:val="24"/>
          <w:szCs w:val="24"/>
        </w:rPr>
      </w:pPr>
      <w:r>
        <w:rPr>
          <w:rFonts w:ascii="Times New Roman" w:hAnsi="Times New Roman" w:cs="Times New Roman"/>
          <w:sz w:val="24"/>
          <w:szCs w:val="24"/>
        </w:rPr>
        <w:t>b) vykonávanie exhumácie,</w:t>
      </w:r>
    </w:p>
    <w:p w:rsidR="00DE66EA" w:rsidRDefault="00DE66EA" w:rsidP="00DE66EA">
      <w:pPr>
        <w:pStyle w:val="Bezmezer"/>
        <w:ind w:firstLine="708"/>
        <w:jc w:val="both"/>
        <w:rPr>
          <w:rFonts w:ascii="Times New Roman" w:hAnsi="Times New Roman" w:cs="Times New Roman"/>
          <w:sz w:val="24"/>
          <w:szCs w:val="24"/>
        </w:rPr>
      </w:pPr>
      <w:r>
        <w:rPr>
          <w:rFonts w:ascii="Times New Roman" w:hAnsi="Times New Roman" w:cs="Times New Roman"/>
          <w:sz w:val="24"/>
          <w:szCs w:val="24"/>
        </w:rPr>
        <w:t>c) vedenie evidencie súvisiacej s prevádzkovaním pohrebiska,</w:t>
      </w:r>
    </w:p>
    <w:p w:rsidR="00DE66EA" w:rsidRDefault="00DE66EA" w:rsidP="00DE66EA">
      <w:pPr>
        <w:pStyle w:val="Bezmezer"/>
        <w:ind w:firstLine="708"/>
        <w:jc w:val="both"/>
        <w:rPr>
          <w:rFonts w:ascii="Times New Roman" w:hAnsi="Times New Roman" w:cs="Times New Roman"/>
          <w:sz w:val="24"/>
          <w:szCs w:val="24"/>
        </w:rPr>
      </w:pPr>
      <w:r>
        <w:rPr>
          <w:rFonts w:ascii="Times New Roman" w:hAnsi="Times New Roman" w:cs="Times New Roman"/>
          <w:sz w:val="24"/>
          <w:szCs w:val="24"/>
        </w:rPr>
        <w:t>d) správu pohrebiska,</w:t>
      </w:r>
    </w:p>
    <w:p w:rsidR="00DE66EA" w:rsidRDefault="00DE66EA" w:rsidP="00DE66EA">
      <w:pPr>
        <w:pStyle w:val="Bezmezer"/>
        <w:ind w:firstLine="708"/>
        <w:jc w:val="both"/>
        <w:rPr>
          <w:rFonts w:ascii="Times New Roman" w:hAnsi="Times New Roman" w:cs="Times New Roman"/>
          <w:sz w:val="24"/>
          <w:szCs w:val="24"/>
        </w:rPr>
      </w:pPr>
      <w:r>
        <w:rPr>
          <w:rFonts w:ascii="Times New Roman" w:hAnsi="Times New Roman" w:cs="Times New Roman"/>
          <w:sz w:val="24"/>
          <w:szCs w:val="24"/>
        </w:rPr>
        <w:t>e) údržbu chodníkov a zelene na pohrebisku</w:t>
      </w:r>
    </w:p>
    <w:p w:rsidR="00DE66EA" w:rsidRDefault="00DE66EA" w:rsidP="00DE66EA">
      <w:pPr>
        <w:pStyle w:val="Bezmezer"/>
        <w:jc w:val="both"/>
        <w:rPr>
          <w:rFonts w:ascii="Times New Roman" w:hAnsi="Times New Roman" w:cs="Times New Roman"/>
          <w:sz w:val="24"/>
          <w:szCs w:val="24"/>
        </w:rPr>
      </w:pPr>
    </w:p>
    <w:p w:rsidR="00DE66EA" w:rsidRDefault="00DE66EA" w:rsidP="00DE66EA">
      <w:pPr>
        <w:pStyle w:val="Bezmezer"/>
        <w:jc w:val="both"/>
        <w:rPr>
          <w:rFonts w:ascii="Times New Roman" w:hAnsi="Times New Roman" w:cs="Times New Roman"/>
          <w:sz w:val="24"/>
          <w:szCs w:val="24"/>
        </w:rPr>
      </w:pPr>
      <w:r>
        <w:rPr>
          <w:rFonts w:ascii="Times New Roman" w:hAnsi="Times New Roman" w:cs="Times New Roman"/>
          <w:sz w:val="24"/>
          <w:szCs w:val="24"/>
        </w:rPr>
        <w:t>6. Na pohrebisku sa poskytujú tieto služby:</w:t>
      </w:r>
    </w:p>
    <w:p w:rsidR="00DE66EA" w:rsidRDefault="00DE66EA" w:rsidP="00DE66EA">
      <w:pPr>
        <w:pStyle w:val="Bezmezer"/>
        <w:jc w:val="both"/>
        <w:rPr>
          <w:rFonts w:ascii="Times New Roman" w:hAnsi="Times New Roman" w:cs="Times New Roman"/>
          <w:sz w:val="24"/>
          <w:szCs w:val="24"/>
        </w:rPr>
      </w:pPr>
      <w:r>
        <w:rPr>
          <w:rFonts w:ascii="Times New Roman" w:hAnsi="Times New Roman" w:cs="Times New Roman"/>
          <w:sz w:val="24"/>
          <w:szCs w:val="24"/>
        </w:rPr>
        <w:tab/>
        <w:t xml:space="preserve">a) zabezpečenie prívodu </w:t>
      </w:r>
      <w:r w:rsidR="00BB27D8">
        <w:rPr>
          <w:rFonts w:ascii="Times New Roman" w:hAnsi="Times New Roman" w:cs="Times New Roman"/>
          <w:sz w:val="24"/>
          <w:szCs w:val="24"/>
        </w:rPr>
        <w:t xml:space="preserve">úžitkovej </w:t>
      </w:r>
      <w:r>
        <w:rPr>
          <w:rFonts w:ascii="Times New Roman" w:hAnsi="Times New Roman" w:cs="Times New Roman"/>
          <w:sz w:val="24"/>
          <w:szCs w:val="24"/>
        </w:rPr>
        <w:t>vody</w:t>
      </w:r>
    </w:p>
    <w:p w:rsidR="00DE66EA" w:rsidRDefault="00DE66EA" w:rsidP="00DE66EA">
      <w:pPr>
        <w:pStyle w:val="Bezmezer"/>
        <w:jc w:val="both"/>
        <w:rPr>
          <w:rFonts w:ascii="Times New Roman" w:hAnsi="Times New Roman" w:cs="Times New Roman"/>
          <w:sz w:val="24"/>
          <w:szCs w:val="24"/>
        </w:rPr>
      </w:pPr>
      <w:r>
        <w:rPr>
          <w:rFonts w:ascii="Times New Roman" w:hAnsi="Times New Roman" w:cs="Times New Roman"/>
          <w:sz w:val="24"/>
          <w:szCs w:val="24"/>
        </w:rPr>
        <w:tab/>
        <w:t>b) elektrická prípojka</w:t>
      </w:r>
    </w:p>
    <w:p w:rsidR="00DE66EA" w:rsidRDefault="00DE66EA" w:rsidP="00DE66EA">
      <w:pPr>
        <w:pStyle w:val="Bezmezer"/>
        <w:jc w:val="both"/>
        <w:rPr>
          <w:rFonts w:ascii="Times New Roman" w:hAnsi="Times New Roman" w:cs="Times New Roman"/>
          <w:sz w:val="24"/>
          <w:szCs w:val="24"/>
        </w:rPr>
      </w:pPr>
      <w:r>
        <w:rPr>
          <w:rFonts w:ascii="Times New Roman" w:hAnsi="Times New Roman" w:cs="Times New Roman"/>
          <w:sz w:val="24"/>
          <w:szCs w:val="24"/>
        </w:rPr>
        <w:tab/>
        <w:t>c) vývoz odpadu</w:t>
      </w:r>
    </w:p>
    <w:p w:rsidR="00DE66EA" w:rsidRDefault="00DE66EA" w:rsidP="00DE66EA">
      <w:pPr>
        <w:pStyle w:val="Bezmezer"/>
        <w:jc w:val="both"/>
        <w:rPr>
          <w:rFonts w:ascii="Times New Roman" w:hAnsi="Times New Roman" w:cs="Times New Roman"/>
          <w:sz w:val="24"/>
          <w:szCs w:val="24"/>
        </w:rPr>
      </w:pPr>
      <w:r>
        <w:rPr>
          <w:rFonts w:ascii="Times New Roman" w:hAnsi="Times New Roman" w:cs="Times New Roman"/>
          <w:sz w:val="24"/>
          <w:szCs w:val="24"/>
        </w:rPr>
        <w:tab/>
        <w:t>d) úprava zelene</w:t>
      </w:r>
    </w:p>
    <w:p w:rsidR="00DE66EA" w:rsidRDefault="00DE66EA" w:rsidP="00DE66EA">
      <w:pPr>
        <w:pStyle w:val="Bezmezer"/>
        <w:jc w:val="both"/>
        <w:rPr>
          <w:rFonts w:ascii="Times New Roman" w:hAnsi="Times New Roman" w:cs="Times New Roman"/>
          <w:sz w:val="24"/>
          <w:szCs w:val="24"/>
        </w:rPr>
      </w:pPr>
    </w:p>
    <w:p w:rsidR="00DE66EA" w:rsidRDefault="00DE66EA" w:rsidP="00DE66EA">
      <w:pPr>
        <w:pStyle w:val="Bezmezer"/>
        <w:jc w:val="center"/>
        <w:rPr>
          <w:rFonts w:ascii="Times New Roman" w:hAnsi="Times New Roman" w:cs="Times New Roman"/>
          <w:sz w:val="24"/>
          <w:szCs w:val="24"/>
        </w:rPr>
      </w:pPr>
      <w:r>
        <w:rPr>
          <w:rFonts w:ascii="Times New Roman" w:hAnsi="Times New Roman" w:cs="Times New Roman"/>
          <w:sz w:val="24"/>
          <w:szCs w:val="24"/>
        </w:rPr>
        <w:lastRenderedPageBreak/>
        <w:t>§ 3</w:t>
      </w:r>
    </w:p>
    <w:p w:rsidR="00DE66EA" w:rsidRDefault="00DE66EA" w:rsidP="00DE66EA">
      <w:pPr>
        <w:pStyle w:val="Bezmezer"/>
        <w:jc w:val="center"/>
        <w:rPr>
          <w:rFonts w:ascii="Times New Roman" w:hAnsi="Times New Roman" w:cs="Times New Roman"/>
          <w:sz w:val="24"/>
          <w:szCs w:val="24"/>
        </w:rPr>
      </w:pPr>
      <w:r>
        <w:rPr>
          <w:rFonts w:ascii="Times New Roman" w:hAnsi="Times New Roman" w:cs="Times New Roman"/>
          <w:sz w:val="24"/>
          <w:szCs w:val="24"/>
        </w:rPr>
        <w:t>Prevádzkovateľ pohrebiska a jeho základné povinnosti</w:t>
      </w:r>
    </w:p>
    <w:p w:rsidR="00DE66EA" w:rsidRDefault="00DE66EA" w:rsidP="00DE66EA">
      <w:pPr>
        <w:pStyle w:val="Bezmezer"/>
        <w:jc w:val="center"/>
        <w:rPr>
          <w:rFonts w:ascii="Times New Roman" w:hAnsi="Times New Roman" w:cs="Times New Roman"/>
          <w:sz w:val="24"/>
          <w:szCs w:val="24"/>
        </w:rPr>
      </w:pPr>
    </w:p>
    <w:p w:rsidR="00DE66EA" w:rsidRDefault="00BA6582" w:rsidP="00DE66EA">
      <w:pPr>
        <w:pStyle w:val="Bezmezer"/>
        <w:rPr>
          <w:rFonts w:ascii="Times New Roman" w:hAnsi="Times New Roman" w:cs="Times New Roman"/>
          <w:sz w:val="24"/>
          <w:szCs w:val="24"/>
        </w:rPr>
      </w:pPr>
      <w:r>
        <w:rPr>
          <w:rFonts w:ascii="Times New Roman" w:hAnsi="Times New Roman" w:cs="Times New Roman"/>
          <w:sz w:val="24"/>
          <w:szCs w:val="24"/>
        </w:rPr>
        <w:t>1. Prevádzkovateľom pohrebiska je OBEC Bugľovce</w:t>
      </w:r>
    </w:p>
    <w:p w:rsidR="00BA6582" w:rsidRDefault="00BA6582" w:rsidP="00DE66EA">
      <w:pPr>
        <w:pStyle w:val="Bezmezer"/>
        <w:rPr>
          <w:rFonts w:ascii="Times New Roman" w:hAnsi="Times New Roman" w:cs="Times New Roman"/>
          <w:sz w:val="24"/>
          <w:szCs w:val="24"/>
        </w:rPr>
      </w:pPr>
      <w:r>
        <w:rPr>
          <w:rFonts w:ascii="Times New Roman" w:hAnsi="Times New Roman" w:cs="Times New Roman"/>
          <w:sz w:val="24"/>
          <w:szCs w:val="24"/>
        </w:rPr>
        <w:tab/>
        <w:t>Sídlo: Obecný úrad Bugľovce 56, 053 04 Bugľovce</w:t>
      </w:r>
    </w:p>
    <w:p w:rsidR="00BA6582" w:rsidRDefault="00BA6582" w:rsidP="00DE66EA">
      <w:pPr>
        <w:pStyle w:val="Bezmezer"/>
        <w:rPr>
          <w:rFonts w:ascii="Times New Roman" w:hAnsi="Times New Roman" w:cs="Times New Roman"/>
          <w:sz w:val="24"/>
          <w:szCs w:val="24"/>
        </w:rPr>
      </w:pPr>
      <w:r>
        <w:rPr>
          <w:rFonts w:ascii="Times New Roman" w:hAnsi="Times New Roman" w:cs="Times New Roman"/>
          <w:sz w:val="24"/>
          <w:szCs w:val="24"/>
        </w:rPr>
        <w:tab/>
        <w:t>IČO:  00328987,  DIČ:  2020717611</w:t>
      </w:r>
    </w:p>
    <w:p w:rsidR="00BA6582" w:rsidRDefault="00BA6582" w:rsidP="00DE66EA">
      <w:pPr>
        <w:pStyle w:val="Bezmezer"/>
        <w:rPr>
          <w:rFonts w:ascii="Times New Roman" w:hAnsi="Times New Roman" w:cs="Times New Roman"/>
          <w:sz w:val="24"/>
          <w:szCs w:val="24"/>
        </w:rPr>
      </w:pPr>
    </w:p>
    <w:p w:rsidR="00BA6582" w:rsidRDefault="00BA6582" w:rsidP="00DE66EA">
      <w:pPr>
        <w:pStyle w:val="Bezmezer"/>
        <w:rPr>
          <w:rFonts w:ascii="Times New Roman" w:hAnsi="Times New Roman" w:cs="Times New Roman"/>
          <w:sz w:val="24"/>
          <w:szCs w:val="24"/>
        </w:rPr>
      </w:pPr>
      <w:r>
        <w:rPr>
          <w:rFonts w:ascii="Times New Roman" w:hAnsi="Times New Roman" w:cs="Times New Roman"/>
          <w:sz w:val="24"/>
          <w:szCs w:val="24"/>
        </w:rPr>
        <w:t>2. Prevádzkovateľ je povinný:</w:t>
      </w:r>
    </w:p>
    <w:p w:rsidR="00BA6582" w:rsidRDefault="00BA6582" w:rsidP="00BA6582">
      <w:pPr>
        <w:pStyle w:val="Bezmezer"/>
        <w:ind w:left="705"/>
        <w:jc w:val="both"/>
        <w:rPr>
          <w:rFonts w:ascii="Times New Roman" w:hAnsi="Times New Roman" w:cs="Times New Roman"/>
          <w:sz w:val="24"/>
          <w:szCs w:val="24"/>
        </w:rPr>
      </w:pPr>
      <w:r>
        <w:rPr>
          <w:rFonts w:ascii="Times New Roman" w:hAnsi="Times New Roman" w:cs="Times New Roman"/>
          <w:sz w:val="24"/>
          <w:szCs w:val="24"/>
        </w:rPr>
        <w:t>a) viesť evidenciu pohrebiska podľa § 17 ods. 4, písm. a) zákona 131/2010 Z.z. o pohrebníctve,</w:t>
      </w:r>
    </w:p>
    <w:p w:rsidR="00BA6582" w:rsidRDefault="00BA6582" w:rsidP="00BA6582">
      <w:pPr>
        <w:pStyle w:val="Bezmezer"/>
        <w:ind w:left="705"/>
        <w:jc w:val="both"/>
        <w:rPr>
          <w:rFonts w:ascii="Times New Roman" w:hAnsi="Times New Roman" w:cs="Times New Roman"/>
          <w:sz w:val="24"/>
          <w:szCs w:val="24"/>
        </w:rPr>
      </w:pPr>
      <w:r>
        <w:rPr>
          <w:rFonts w:ascii="Times New Roman" w:hAnsi="Times New Roman" w:cs="Times New Roman"/>
          <w:sz w:val="24"/>
          <w:szCs w:val="24"/>
        </w:rPr>
        <w:t>b) zdržať sa v styku s pozostalými necitlivého správania a pri pohrebnom obrade umožniť účasť cirkví a iných osôb v súlade s prejavenou vôľou obstarávateľa pohrebu,</w:t>
      </w:r>
    </w:p>
    <w:p w:rsidR="00BA6582" w:rsidRDefault="00BA6582" w:rsidP="00BA6582">
      <w:pPr>
        <w:pStyle w:val="Bezmezer"/>
        <w:ind w:left="705"/>
        <w:jc w:val="both"/>
        <w:rPr>
          <w:rFonts w:ascii="Times New Roman" w:hAnsi="Times New Roman" w:cs="Times New Roman"/>
          <w:sz w:val="24"/>
          <w:szCs w:val="24"/>
        </w:rPr>
      </w:pPr>
      <w:r>
        <w:rPr>
          <w:rFonts w:ascii="Times New Roman" w:hAnsi="Times New Roman" w:cs="Times New Roman"/>
          <w:sz w:val="24"/>
          <w:szCs w:val="24"/>
        </w:rPr>
        <w:t xml:space="preserve">c) vykonávať exhumáciu ľudských ostatkov podľa § 19, ods. 7,8,9,10,11 zákona č. 131/2010 </w:t>
      </w:r>
      <w:r w:rsidR="00BB1C1D">
        <w:rPr>
          <w:rFonts w:ascii="Times New Roman" w:hAnsi="Times New Roman" w:cs="Times New Roman"/>
          <w:sz w:val="24"/>
          <w:szCs w:val="24"/>
        </w:rPr>
        <w:t xml:space="preserve">Z.z. </w:t>
      </w:r>
      <w:r>
        <w:rPr>
          <w:rFonts w:ascii="Times New Roman" w:hAnsi="Times New Roman" w:cs="Times New Roman"/>
          <w:sz w:val="24"/>
          <w:szCs w:val="24"/>
        </w:rPr>
        <w:t>o pohrebníctve,</w:t>
      </w:r>
    </w:p>
    <w:p w:rsidR="00BA6582" w:rsidRDefault="00BA6582" w:rsidP="00BA6582">
      <w:pPr>
        <w:pStyle w:val="Bezmezer"/>
        <w:ind w:left="705"/>
        <w:jc w:val="both"/>
        <w:rPr>
          <w:rFonts w:ascii="Times New Roman" w:hAnsi="Times New Roman" w:cs="Times New Roman"/>
          <w:sz w:val="24"/>
          <w:szCs w:val="24"/>
        </w:rPr>
      </w:pPr>
      <w:r>
        <w:rPr>
          <w:rFonts w:ascii="Times New Roman" w:hAnsi="Times New Roman" w:cs="Times New Roman"/>
          <w:sz w:val="24"/>
          <w:szCs w:val="24"/>
        </w:rPr>
        <w:t xml:space="preserve">d) zabezpečiť,  aby hrob spĺňal požiadavky podľa § 19 ods. 1,2,3,4,5,6 zákona 131/2010 </w:t>
      </w:r>
      <w:r w:rsidR="00BB1C1D">
        <w:rPr>
          <w:rFonts w:ascii="Times New Roman" w:hAnsi="Times New Roman" w:cs="Times New Roman"/>
          <w:sz w:val="24"/>
          <w:szCs w:val="24"/>
        </w:rPr>
        <w:t xml:space="preserve">Z.z. </w:t>
      </w:r>
      <w:r>
        <w:rPr>
          <w:rFonts w:ascii="Times New Roman" w:hAnsi="Times New Roman" w:cs="Times New Roman"/>
          <w:sz w:val="24"/>
          <w:szCs w:val="24"/>
        </w:rPr>
        <w:t>o pohrebníctve,</w:t>
      </w:r>
    </w:p>
    <w:p w:rsidR="00BA6582" w:rsidRDefault="00BA6582" w:rsidP="00BA6582">
      <w:pPr>
        <w:pStyle w:val="Bezmezer"/>
        <w:ind w:left="705"/>
        <w:jc w:val="both"/>
        <w:rPr>
          <w:rFonts w:ascii="Times New Roman" w:hAnsi="Times New Roman" w:cs="Times New Roman"/>
          <w:sz w:val="24"/>
          <w:szCs w:val="24"/>
        </w:rPr>
      </w:pPr>
      <w:r>
        <w:rPr>
          <w:rFonts w:ascii="Times New Roman" w:hAnsi="Times New Roman" w:cs="Times New Roman"/>
          <w:sz w:val="24"/>
          <w:szCs w:val="24"/>
        </w:rPr>
        <w:t>e) d</w:t>
      </w:r>
      <w:r w:rsidR="00BB1C1D">
        <w:rPr>
          <w:rFonts w:ascii="Times New Roman" w:hAnsi="Times New Roman" w:cs="Times New Roman"/>
          <w:sz w:val="24"/>
          <w:szCs w:val="24"/>
        </w:rPr>
        <w:t>o</w:t>
      </w:r>
      <w:r>
        <w:rPr>
          <w:rFonts w:ascii="Times New Roman" w:hAnsi="Times New Roman" w:cs="Times New Roman"/>
          <w:sz w:val="24"/>
          <w:szCs w:val="24"/>
        </w:rPr>
        <w:t>držať d</w:t>
      </w:r>
      <w:r w:rsidR="00BB1C1D">
        <w:rPr>
          <w:rFonts w:ascii="Times New Roman" w:hAnsi="Times New Roman" w:cs="Times New Roman"/>
          <w:sz w:val="24"/>
          <w:szCs w:val="24"/>
        </w:rPr>
        <w:t>ĺ</w:t>
      </w:r>
      <w:r>
        <w:rPr>
          <w:rFonts w:ascii="Times New Roman" w:hAnsi="Times New Roman" w:cs="Times New Roman"/>
          <w:sz w:val="24"/>
          <w:szCs w:val="24"/>
        </w:rPr>
        <w:t>žku tlecej doby podľa § 19 ods. 3 zákona 131/2010</w:t>
      </w:r>
      <w:r w:rsidR="00BB1C1D">
        <w:rPr>
          <w:rFonts w:ascii="Times New Roman" w:hAnsi="Times New Roman" w:cs="Times New Roman"/>
          <w:sz w:val="24"/>
          <w:szCs w:val="24"/>
        </w:rPr>
        <w:t xml:space="preserve"> Z.z.</w:t>
      </w:r>
      <w:r>
        <w:rPr>
          <w:rFonts w:ascii="Times New Roman" w:hAnsi="Times New Roman" w:cs="Times New Roman"/>
          <w:sz w:val="24"/>
          <w:szCs w:val="24"/>
        </w:rPr>
        <w:t xml:space="preserve"> o</w:t>
      </w:r>
      <w:r w:rsidR="00BB1C1D">
        <w:rPr>
          <w:rFonts w:ascii="Times New Roman" w:hAnsi="Times New Roman" w:cs="Times New Roman"/>
          <w:sz w:val="24"/>
          <w:szCs w:val="24"/>
        </w:rPr>
        <w:t> </w:t>
      </w:r>
      <w:r>
        <w:rPr>
          <w:rFonts w:ascii="Times New Roman" w:hAnsi="Times New Roman" w:cs="Times New Roman"/>
          <w:sz w:val="24"/>
          <w:szCs w:val="24"/>
        </w:rPr>
        <w:t>pohrebníctve</w:t>
      </w:r>
      <w:r w:rsidR="00BB1C1D">
        <w:rPr>
          <w:rFonts w:ascii="Times New Roman" w:hAnsi="Times New Roman" w:cs="Times New Roman"/>
          <w:sz w:val="24"/>
          <w:szCs w:val="24"/>
        </w:rPr>
        <w:t>,</w:t>
      </w:r>
    </w:p>
    <w:p w:rsidR="00BB1C1D" w:rsidRDefault="00BB1C1D" w:rsidP="00BA6582">
      <w:pPr>
        <w:pStyle w:val="Bezmezer"/>
        <w:ind w:left="705"/>
        <w:jc w:val="both"/>
        <w:rPr>
          <w:rFonts w:ascii="Times New Roman" w:hAnsi="Times New Roman" w:cs="Times New Roman"/>
          <w:sz w:val="24"/>
          <w:szCs w:val="24"/>
        </w:rPr>
      </w:pPr>
      <w:r>
        <w:rPr>
          <w:rFonts w:ascii="Times New Roman" w:hAnsi="Times New Roman" w:cs="Times New Roman"/>
          <w:sz w:val="24"/>
          <w:szCs w:val="24"/>
        </w:rPr>
        <w:t>f) dodržiavať zákaz pochovávania podľa § 20 ods. 1, zákona 131/2010 Z.z. o pohrebníctve,</w:t>
      </w:r>
    </w:p>
    <w:p w:rsidR="00BB1C1D" w:rsidRDefault="00BB1C1D" w:rsidP="00BA6582">
      <w:pPr>
        <w:pStyle w:val="Bezmezer"/>
        <w:ind w:left="705"/>
        <w:jc w:val="both"/>
        <w:rPr>
          <w:rFonts w:ascii="Times New Roman" w:hAnsi="Times New Roman" w:cs="Times New Roman"/>
          <w:sz w:val="24"/>
          <w:szCs w:val="24"/>
        </w:rPr>
      </w:pPr>
      <w:r>
        <w:rPr>
          <w:rFonts w:ascii="Times New Roman" w:hAnsi="Times New Roman" w:cs="Times New Roman"/>
          <w:sz w:val="24"/>
          <w:szCs w:val="24"/>
        </w:rPr>
        <w:t>g) pri výpovedi nájomnej zmluvy postupovať podľa § 22 zákona 131/2010 Z.z. o pohrebníctve,</w:t>
      </w:r>
    </w:p>
    <w:p w:rsidR="00BB1C1D" w:rsidRDefault="00BB1C1D" w:rsidP="00BA6582">
      <w:pPr>
        <w:pStyle w:val="Bezmezer"/>
        <w:ind w:left="705"/>
        <w:jc w:val="both"/>
        <w:rPr>
          <w:rFonts w:ascii="Times New Roman" w:hAnsi="Times New Roman" w:cs="Times New Roman"/>
          <w:sz w:val="24"/>
          <w:szCs w:val="24"/>
        </w:rPr>
      </w:pPr>
      <w:r>
        <w:rPr>
          <w:rFonts w:ascii="Times New Roman" w:hAnsi="Times New Roman" w:cs="Times New Roman"/>
          <w:sz w:val="24"/>
          <w:szCs w:val="24"/>
        </w:rPr>
        <w:t>h) nakladať s odpadmi v súlade s osobitným predpisom,</w:t>
      </w:r>
    </w:p>
    <w:p w:rsidR="00BB1C1D" w:rsidRDefault="00BB1C1D" w:rsidP="00BA6582">
      <w:pPr>
        <w:pStyle w:val="Bezmezer"/>
        <w:ind w:left="705"/>
        <w:jc w:val="both"/>
        <w:rPr>
          <w:rFonts w:ascii="Times New Roman" w:hAnsi="Times New Roman" w:cs="Times New Roman"/>
          <w:sz w:val="24"/>
          <w:szCs w:val="24"/>
        </w:rPr>
      </w:pPr>
      <w:r>
        <w:rPr>
          <w:rFonts w:ascii="Times New Roman" w:hAnsi="Times New Roman" w:cs="Times New Roman"/>
          <w:sz w:val="24"/>
          <w:szCs w:val="24"/>
        </w:rPr>
        <w:t>i) chrániť pohrebisko stavebnými a terénnymi úpravami pred zaplavením,</w:t>
      </w:r>
    </w:p>
    <w:p w:rsidR="00BB1C1D" w:rsidRDefault="00BB1C1D" w:rsidP="00BA6582">
      <w:pPr>
        <w:pStyle w:val="Bezmezer"/>
        <w:ind w:left="705"/>
        <w:jc w:val="both"/>
        <w:rPr>
          <w:rFonts w:ascii="Times New Roman" w:hAnsi="Times New Roman" w:cs="Times New Roman"/>
          <w:sz w:val="24"/>
          <w:szCs w:val="24"/>
        </w:rPr>
      </w:pPr>
      <w:r>
        <w:rPr>
          <w:rFonts w:ascii="Times New Roman" w:hAnsi="Times New Roman" w:cs="Times New Roman"/>
          <w:sz w:val="24"/>
          <w:szCs w:val="24"/>
        </w:rPr>
        <w:t>j) umiestniť na mieste obvyklom na pohrebisku cenník služieb.</w:t>
      </w:r>
    </w:p>
    <w:p w:rsidR="00BB1C1D" w:rsidRDefault="00BB1C1D" w:rsidP="00BB1C1D">
      <w:pPr>
        <w:pStyle w:val="Bezmezer"/>
        <w:jc w:val="both"/>
        <w:rPr>
          <w:rFonts w:ascii="Times New Roman" w:hAnsi="Times New Roman" w:cs="Times New Roman"/>
          <w:sz w:val="24"/>
          <w:szCs w:val="24"/>
        </w:rPr>
      </w:pPr>
    </w:p>
    <w:p w:rsidR="00BB1C1D" w:rsidRDefault="00BB1C1D" w:rsidP="00BB1C1D">
      <w:pPr>
        <w:pStyle w:val="Bezmezer"/>
        <w:jc w:val="both"/>
        <w:rPr>
          <w:rFonts w:ascii="Times New Roman" w:hAnsi="Times New Roman" w:cs="Times New Roman"/>
          <w:sz w:val="24"/>
          <w:szCs w:val="24"/>
        </w:rPr>
      </w:pPr>
      <w:r>
        <w:rPr>
          <w:rFonts w:ascii="Times New Roman" w:hAnsi="Times New Roman" w:cs="Times New Roman"/>
          <w:sz w:val="24"/>
          <w:szCs w:val="24"/>
        </w:rPr>
        <w:t>3. Prevádzkovateľ je ďalej povinný:</w:t>
      </w:r>
    </w:p>
    <w:p w:rsidR="00BB1C1D" w:rsidRDefault="00BB1C1D" w:rsidP="00BB1C1D">
      <w:pPr>
        <w:pStyle w:val="Bezmezer"/>
        <w:ind w:left="705"/>
        <w:jc w:val="both"/>
        <w:rPr>
          <w:rFonts w:ascii="Times New Roman" w:hAnsi="Times New Roman" w:cs="Times New Roman"/>
          <w:sz w:val="24"/>
          <w:szCs w:val="24"/>
        </w:rPr>
      </w:pPr>
      <w:r>
        <w:rPr>
          <w:rFonts w:ascii="Times New Roman" w:hAnsi="Times New Roman" w:cs="Times New Roman"/>
          <w:sz w:val="24"/>
          <w:szCs w:val="24"/>
        </w:rPr>
        <w:t>a) umožniť prevádzkovateľovi pohrebnej služby vstup na pohrebisko na vykonanie pohrebnej služby podľa rozsahu dohodnutého s obstarávateľom pohrebu. Prevádzkovateľ pohrebnej služby sa riadi prevádzkovým poriadkom pohrebiska, plánom pohrebných obradov a pochovávania určených prevádzkovateľom pohrebiska.</w:t>
      </w:r>
    </w:p>
    <w:p w:rsidR="00BB1C1D" w:rsidRDefault="00BB1C1D" w:rsidP="00BB1C1D">
      <w:pPr>
        <w:pStyle w:val="Bezmezer"/>
        <w:ind w:left="705"/>
        <w:jc w:val="both"/>
        <w:rPr>
          <w:rFonts w:ascii="Times New Roman" w:hAnsi="Times New Roman" w:cs="Times New Roman"/>
          <w:sz w:val="24"/>
          <w:szCs w:val="24"/>
        </w:rPr>
      </w:pPr>
      <w:r>
        <w:rPr>
          <w:rFonts w:ascii="Times New Roman" w:hAnsi="Times New Roman" w:cs="Times New Roman"/>
          <w:sz w:val="24"/>
          <w:szCs w:val="24"/>
        </w:rPr>
        <w:t>b) starať sa o zeleň nachádzajúcu sa na pohrebisku, vrátane jej prav</w:t>
      </w:r>
      <w:r w:rsidR="007E15E0">
        <w:rPr>
          <w:rFonts w:ascii="Times New Roman" w:hAnsi="Times New Roman" w:cs="Times New Roman"/>
          <w:sz w:val="24"/>
          <w:szCs w:val="24"/>
        </w:rPr>
        <w:t>idelnej údržby,</w:t>
      </w:r>
    </w:p>
    <w:p w:rsidR="007E15E0" w:rsidRDefault="007E15E0" w:rsidP="00BB1C1D">
      <w:pPr>
        <w:pStyle w:val="Bezmezer"/>
        <w:ind w:left="705"/>
        <w:jc w:val="both"/>
        <w:rPr>
          <w:rFonts w:ascii="Times New Roman" w:hAnsi="Times New Roman" w:cs="Times New Roman"/>
          <w:sz w:val="24"/>
          <w:szCs w:val="24"/>
        </w:rPr>
      </w:pPr>
      <w:r>
        <w:rPr>
          <w:rFonts w:ascii="Times New Roman" w:hAnsi="Times New Roman" w:cs="Times New Roman"/>
          <w:sz w:val="24"/>
          <w:szCs w:val="24"/>
        </w:rPr>
        <w:t>c) vykonávať úpravu a čistenie chodníkov na pohrebisku,</w:t>
      </w:r>
    </w:p>
    <w:p w:rsidR="007E15E0" w:rsidRDefault="007E15E0" w:rsidP="00BB1C1D">
      <w:pPr>
        <w:pStyle w:val="Bezmezer"/>
        <w:ind w:left="705"/>
        <w:jc w:val="both"/>
        <w:rPr>
          <w:rFonts w:ascii="Times New Roman" w:hAnsi="Times New Roman" w:cs="Times New Roman"/>
          <w:sz w:val="24"/>
          <w:szCs w:val="24"/>
        </w:rPr>
      </w:pPr>
      <w:r>
        <w:rPr>
          <w:rFonts w:ascii="Times New Roman" w:hAnsi="Times New Roman" w:cs="Times New Roman"/>
          <w:sz w:val="24"/>
          <w:szCs w:val="24"/>
        </w:rPr>
        <w:t>d) starať sa o inžinierske siete na pohrebisku,</w:t>
      </w:r>
    </w:p>
    <w:p w:rsidR="007E15E0" w:rsidRDefault="007E15E0" w:rsidP="00BB1C1D">
      <w:pPr>
        <w:pStyle w:val="Bezmezer"/>
        <w:ind w:left="705"/>
        <w:jc w:val="both"/>
        <w:rPr>
          <w:rFonts w:ascii="Times New Roman" w:hAnsi="Times New Roman" w:cs="Times New Roman"/>
          <w:sz w:val="24"/>
          <w:szCs w:val="24"/>
        </w:rPr>
      </w:pPr>
      <w:r>
        <w:rPr>
          <w:rFonts w:ascii="Times New Roman" w:hAnsi="Times New Roman" w:cs="Times New Roman"/>
          <w:sz w:val="24"/>
          <w:szCs w:val="24"/>
        </w:rPr>
        <w:t>e) starať sa o oplotenie pohrebiska,</w:t>
      </w:r>
    </w:p>
    <w:p w:rsidR="007E15E0" w:rsidRDefault="007E15E0" w:rsidP="00BB1C1D">
      <w:pPr>
        <w:pStyle w:val="Bezmezer"/>
        <w:ind w:left="705"/>
        <w:jc w:val="both"/>
        <w:rPr>
          <w:rFonts w:ascii="Times New Roman" w:hAnsi="Times New Roman" w:cs="Times New Roman"/>
          <w:sz w:val="24"/>
          <w:szCs w:val="24"/>
        </w:rPr>
      </w:pPr>
      <w:r>
        <w:rPr>
          <w:rFonts w:ascii="Times New Roman" w:hAnsi="Times New Roman" w:cs="Times New Roman"/>
          <w:sz w:val="24"/>
          <w:szCs w:val="24"/>
        </w:rPr>
        <w:t>f) zabezpečovať poriadok a čistotu na pohrebisku,</w:t>
      </w:r>
    </w:p>
    <w:p w:rsidR="007E15E0" w:rsidRDefault="007E15E0" w:rsidP="00BB1C1D">
      <w:pPr>
        <w:pStyle w:val="Bezmezer"/>
        <w:ind w:left="705"/>
        <w:jc w:val="both"/>
        <w:rPr>
          <w:rFonts w:ascii="Times New Roman" w:hAnsi="Times New Roman" w:cs="Times New Roman"/>
          <w:sz w:val="24"/>
          <w:szCs w:val="24"/>
        </w:rPr>
      </w:pPr>
      <w:r>
        <w:rPr>
          <w:rFonts w:ascii="Times New Roman" w:hAnsi="Times New Roman" w:cs="Times New Roman"/>
          <w:sz w:val="24"/>
          <w:szCs w:val="24"/>
        </w:rPr>
        <w:t>g) vykonávať dozor nad dodržiavaním tohto prevádzkového poriadku pohrebiska,</w:t>
      </w:r>
    </w:p>
    <w:p w:rsidR="007E15E0" w:rsidRDefault="007E15E0" w:rsidP="00BB1C1D">
      <w:pPr>
        <w:pStyle w:val="Bezmezer"/>
        <w:ind w:left="705"/>
        <w:jc w:val="both"/>
        <w:rPr>
          <w:rFonts w:ascii="Times New Roman" w:hAnsi="Times New Roman" w:cs="Times New Roman"/>
          <w:sz w:val="24"/>
          <w:szCs w:val="24"/>
        </w:rPr>
      </w:pPr>
      <w:r>
        <w:rPr>
          <w:rFonts w:ascii="Times New Roman" w:hAnsi="Times New Roman" w:cs="Times New Roman"/>
          <w:sz w:val="24"/>
          <w:szCs w:val="24"/>
        </w:rPr>
        <w:t>h) zriaďovať miesta na hroby, miesta na urnové hroby alebo miesta na hrobky (ďalej len „hrobové miesta“) na pohrebisku, ktorý spravuje a prevádzkuje,</w:t>
      </w:r>
    </w:p>
    <w:p w:rsidR="007E15E0" w:rsidRDefault="007E15E0" w:rsidP="00BB1C1D">
      <w:pPr>
        <w:pStyle w:val="Bezmezer"/>
        <w:ind w:left="705"/>
        <w:jc w:val="both"/>
        <w:rPr>
          <w:rFonts w:ascii="Times New Roman" w:hAnsi="Times New Roman" w:cs="Times New Roman"/>
          <w:sz w:val="24"/>
          <w:szCs w:val="24"/>
        </w:rPr>
      </w:pPr>
      <w:r>
        <w:rPr>
          <w:rFonts w:ascii="Times New Roman" w:hAnsi="Times New Roman" w:cs="Times New Roman"/>
          <w:sz w:val="24"/>
          <w:szCs w:val="24"/>
        </w:rPr>
        <w:t>i) uložiť rakvu s ľudskými pozostatkami do hrobovej jamy môžu vykonať aj iné osoby, napr. požiarnici, poľovníci, vojaci a pod., na základe požiadavky oprávnenej osoby pod dozorom pohrebnej služby.</w:t>
      </w:r>
    </w:p>
    <w:p w:rsidR="007E15E0" w:rsidRDefault="007E15E0" w:rsidP="00BB1C1D">
      <w:pPr>
        <w:pStyle w:val="Bezmezer"/>
        <w:ind w:left="705"/>
        <w:jc w:val="both"/>
        <w:rPr>
          <w:rFonts w:ascii="Times New Roman" w:hAnsi="Times New Roman" w:cs="Times New Roman"/>
          <w:sz w:val="24"/>
          <w:szCs w:val="24"/>
        </w:rPr>
      </w:pPr>
    </w:p>
    <w:p w:rsidR="007E15E0" w:rsidRDefault="007E15E0" w:rsidP="007E15E0">
      <w:pPr>
        <w:pStyle w:val="Bezmezer"/>
        <w:ind w:left="705"/>
        <w:jc w:val="center"/>
        <w:rPr>
          <w:rFonts w:ascii="Times New Roman" w:hAnsi="Times New Roman" w:cs="Times New Roman"/>
          <w:sz w:val="24"/>
          <w:szCs w:val="24"/>
        </w:rPr>
      </w:pPr>
      <w:r>
        <w:rPr>
          <w:rFonts w:ascii="Times New Roman" w:hAnsi="Times New Roman" w:cs="Times New Roman"/>
          <w:sz w:val="24"/>
          <w:szCs w:val="24"/>
        </w:rPr>
        <w:t>§ 4</w:t>
      </w:r>
    </w:p>
    <w:p w:rsidR="007E15E0" w:rsidRDefault="007E15E0" w:rsidP="007E15E0">
      <w:pPr>
        <w:pStyle w:val="Bezmezer"/>
        <w:ind w:left="705"/>
        <w:jc w:val="center"/>
        <w:rPr>
          <w:rFonts w:ascii="Times New Roman" w:hAnsi="Times New Roman" w:cs="Times New Roman"/>
          <w:sz w:val="24"/>
          <w:szCs w:val="24"/>
        </w:rPr>
      </w:pPr>
      <w:r>
        <w:rPr>
          <w:rFonts w:ascii="Times New Roman" w:hAnsi="Times New Roman" w:cs="Times New Roman"/>
          <w:sz w:val="24"/>
          <w:szCs w:val="24"/>
        </w:rPr>
        <w:t>Nájomca hrobového miesta</w:t>
      </w:r>
    </w:p>
    <w:p w:rsidR="007E15E0" w:rsidRDefault="007E15E0" w:rsidP="007E15E0">
      <w:pPr>
        <w:pStyle w:val="Bezmezer"/>
        <w:jc w:val="both"/>
        <w:rPr>
          <w:rFonts w:ascii="Times New Roman" w:hAnsi="Times New Roman" w:cs="Times New Roman"/>
          <w:sz w:val="24"/>
          <w:szCs w:val="24"/>
        </w:rPr>
      </w:pPr>
    </w:p>
    <w:p w:rsidR="007E15E0" w:rsidRDefault="007E15E0" w:rsidP="007E15E0">
      <w:pPr>
        <w:pStyle w:val="Bezmezer"/>
        <w:jc w:val="both"/>
        <w:rPr>
          <w:rFonts w:ascii="Times New Roman" w:hAnsi="Times New Roman" w:cs="Times New Roman"/>
          <w:sz w:val="24"/>
          <w:szCs w:val="24"/>
        </w:rPr>
      </w:pPr>
      <w:r>
        <w:rPr>
          <w:rFonts w:ascii="Times New Roman" w:hAnsi="Times New Roman" w:cs="Times New Roman"/>
          <w:sz w:val="24"/>
          <w:szCs w:val="24"/>
        </w:rPr>
        <w:t xml:space="preserve">1. Uzavretím nájomnej zmluvy prevádzkovateľ pohrebiska prenecháva za nájomné </w:t>
      </w:r>
      <w:r w:rsidR="00D94500">
        <w:rPr>
          <w:rFonts w:ascii="Times New Roman" w:hAnsi="Times New Roman" w:cs="Times New Roman"/>
          <w:sz w:val="24"/>
          <w:szCs w:val="24"/>
        </w:rPr>
        <w:t>nájomcovi hrobové miesto na uloženie ľudských pozostatkov alebo ľudských ostatkov.</w:t>
      </w:r>
    </w:p>
    <w:p w:rsidR="00D94500" w:rsidRDefault="00D94500" w:rsidP="007E15E0">
      <w:pPr>
        <w:pStyle w:val="Bezmezer"/>
        <w:jc w:val="both"/>
        <w:rPr>
          <w:rFonts w:ascii="Times New Roman" w:hAnsi="Times New Roman" w:cs="Times New Roman"/>
          <w:sz w:val="24"/>
          <w:szCs w:val="24"/>
        </w:rPr>
      </w:pPr>
    </w:p>
    <w:p w:rsidR="00D94500" w:rsidRDefault="00D94500" w:rsidP="007E15E0">
      <w:pPr>
        <w:pStyle w:val="Bezmezer"/>
        <w:jc w:val="both"/>
        <w:rPr>
          <w:rFonts w:ascii="Times New Roman" w:hAnsi="Times New Roman" w:cs="Times New Roman"/>
          <w:sz w:val="24"/>
          <w:szCs w:val="24"/>
        </w:rPr>
      </w:pPr>
      <w:r>
        <w:rPr>
          <w:rFonts w:ascii="Times New Roman" w:hAnsi="Times New Roman" w:cs="Times New Roman"/>
          <w:sz w:val="24"/>
          <w:szCs w:val="24"/>
        </w:rPr>
        <w:t>2. Nájomná zmluva sa uzatvára na dobu neurčitú a nesmie byť vypovedaná skôr, ako po uplynutí tlecej doby na pohrebisku.</w:t>
      </w:r>
    </w:p>
    <w:p w:rsidR="00D94500" w:rsidRDefault="00D94500" w:rsidP="007E15E0">
      <w:pPr>
        <w:pStyle w:val="Bezmezer"/>
        <w:jc w:val="both"/>
        <w:rPr>
          <w:rFonts w:ascii="Times New Roman" w:hAnsi="Times New Roman" w:cs="Times New Roman"/>
          <w:sz w:val="24"/>
          <w:szCs w:val="24"/>
        </w:rPr>
      </w:pPr>
      <w:r>
        <w:rPr>
          <w:rFonts w:ascii="Times New Roman" w:hAnsi="Times New Roman" w:cs="Times New Roman"/>
          <w:sz w:val="24"/>
          <w:szCs w:val="24"/>
        </w:rPr>
        <w:lastRenderedPageBreak/>
        <w:t>3. Nájomné právo na hrobové miesto oprávňuje nájomcu nakladať s týmto miestom podľa tohto prevádzkového poriadku pohrebiska.</w:t>
      </w:r>
    </w:p>
    <w:p w:rsidR="00D94500" w:rsidRDefault="00D94500" w:rsidP="007E15E0">
      <w:pPr>
        <w:pStyle w:val="Bezmezer"/>
        <w:jc w:val="both"/>
        <w:rPr>
          <w:rFonts w:ascii="Times New Roman" w:hAnsi="Times New Roman" w:cs="Times New Roman"/>
          <w:sz w:val="24"/>
          <w:szCs w:val="24"/>
        </w:rPr>
      </w:pPr>
    </w:p>
    <w:p w:rsidR="00D94500" w:rsidRDefault="00D94500" w:rsidP="007E15E0">
      <w:pPr>
        <w:pStyle w:val="Bezmezer"/>
        <w:jc w:val="both"/>
        <w:rPr>
          <w:rFonts w:ascii="Times New Roman" w:hAnsi="Times New Roman" w:cs="Times New Roman"/>
          <w:sz w:val="24"/>
          <w:szCs w:val="24"/>
        </w:rPr>
      </w:pPr>
      <w:r>
        <w:rPr>
          <w:rFonts w:ascii="Times New Roman" w:hAnsi="Times New Roman" w:cs="Times New Roman"/>
          <w:sz w:val="24"/>
          <w:szCs w:val="24"/>
        </w:rPr>
        <w:t>4. Nájomca je povinný na vlastné náklady zabezpečiť údržbu hrobového miesta a oznamovať prevádzkovateľovi pohrebiska všetky zmeny údajov potrebné na vedenie evidencie hrobových miest.</w:t>
      </w:r>
    </w:p>
    <w:p w:rsidR="00D94500" w:rsidRDefault="00D94500" w:rsidP="007E15E0">
      <w:pPr>
        <w:pStyle w:val="Bezmezer"/>
        <w:jc w:val="both"/>
        <w:rPr>
          <w:rFonts w:ascii="Times New Roman" w:hAnsi="Times New Roman" w:cs="Times New Roman"/>
          <w:sz w:val="24"/>
          <w:szCs w:val="24"/>
        </w:rPr>
      </w:pPr>
    </w:p>
    <w:p w:rsidR="00D94500" w:rsidRDefault="00D94500" w:rsidP="00D94500">
      <w:pPr>
        <w:pStyle w:val="Bezmezer"/>
        <w:jc w:val="center"/>
        <w:rPr>
          <w:rFonts w:ascii="Times New Roman" w:hAnsi="Times New Roman" w:cs="Times New Roman"/>
          <w:sz w:val="24"/>
          <w:szCs w:val="24"/>
        </w:rPr>
      </w:pPr>
      <w:r>
        <w:rPr>
          <w:rFonts w:ascii="Times New Roman" w:hAnsi="Times New Roman" w:cs="Times New Roman"/>
          <w:sz w:val="24"/>
          <w:szCs w:val="24"/>
        </w:rPr>
        <w:t>§ 5</w:t>
      </w:r>
    </w:p>
    <w:p w:rsidR="00D94500" w:rsidRDefault="00D94500" w:rsidP="00D94500">
      <w:pPr>
        <w:pStyle w:val="Bezmezer"/>
        <w:jc w:val="center"/>
        <w:rPr>
          <w:rFonts w:ascii="Times New Roman" w:hAnsi="Times New Roman" w:cs="Times New Roman"/>
          <w:sz w:val="24"/>
          <w:szCs w:val="24"/>
        </w:rPr>
      </w:pPr>
      <w:r>
        <w:rPr>
          <w:rFonts w:ascii="Times New Roman" w:hAnsi="Times New Roman" w:cs="Times New Roman"/>
          <w:sz w:val="24"/>
          <w:szCs w:val="24"/>
        </w:rPr>
        <w:t>Ukladanie ľudských pozostatkov</w:t>
      </w:r>
    </w:p>
    <w:p w:rsidR="00D51169" w:rsidRDefault="00D51169" w:rsidP="00D94500">
      <w:pPr>
        <w:pStyle w:val="Bezmezer"/>
        <w:jc w:val="both"/>
        <w:rPr>
          <w:rFonts w:ascii="Times New Roman" w:hAnsi="Times New Roman" w:cs="Times New Roman"/>
          <w:sz w:val="24"/>
          <w:szCs w:val="24"/>
        </w:rPr>
      </w:pPr>
    </w:p>
    <w:p w:rsidR="00D94500" w:rsidRDefault="00D51169" w:rsidP="00D94500">
      <w:pPr>
        <w:pStyle w:val="Bezmezer"/>
        <w:jc w:val="both"/>
        <w:rPr>
          <w:rFonts w:ascii="Times New Roman" w:hAnsi="Times New Roman" w:cs="Times New Roman"/>
          <w:sz w:val="24"/>
          <w:szCs w:val="24"/>
        </w:rPr>
      </w:pPr>
      <w:r>
        <w:rPr>
          <w:rFonts w:ascii="Times New Roman" w:hAnsi="Times New Roman" w:cs="Times New Roman"/>
          <w:sz w:val="24"/>
          <w:szCs w:val="24"/>
        </w:rPr>
        <w:t>1. Rakva s ľudskými pozostatkami sa ukladá do samostatného hrobu, ak všeobecný záujem nevyžaduje jej uloženie do spoločného hrobu.</w:t>
      </w:r>
    </w:p>
    <w:p w:rsidR="00D51169" w:rsidRDefault="00D51169" w:rsidP="00D94500">
      <w:pPr>
        <w:pStyle w:val="Bezmezer"/>
        <w:jc w:val="both"/>
        <w:rPr>
          <w:rFonts w:ascii="Times New Roman" w:hAnsi="Times New Roman" w:cs="Times New Roman"/>
          <w:sz w:val="24"/>
          <w:szCs w:val="24"/>
        </w:rPr>
      </w:pPr>
    </w:p>
    <w:p w:rsidR="00D51169" w:rsidRDefault="00D51169" w:rsidP="00D94500">
      <w:pPr>
        <w:pStyle w:val="Bezmezer"/>
        <w:jc w:val="both"/>
        <w:rPr>
          <w:rFonts w:ascii="Times New Roman" w:hAnsi="Times New Roman" w:cs="Times New Roman"/>
          <w:sz w:val="24"/>
          <w:szCs w:val="24"/>
        </w:rPr>
      </w:pPr>
      <w:r>
        <w:rPr>
          <w:rFonts w:ascii="Times New Roman" w:hAnsi="Times New Roman" w:cs="Times New Roman"/>
          <w:sz w:val="24"/>
          <w:szCs w:val="24"/>
        </w:rPr>
        <w:t>2. Hĺbka hrobu na uloženie rakvy s ľudskými pozostatkami je 160 cm. Ak sa počíta s ďalším uložením rakvy s ľudskými pozostatkami do toho istého hrobového miesta, musí byť hĺbka hrobu 200 cm. Pre osoby mladšie ako 10 rokov musí byť hĺbka hrobu najmenej 120 cm od úrovne zeme.</w:t>
      </w:r>
    </w:p>
    <w:p w:rsidR="00D51169" w:rsidRDefault="00D51169" w:rsidP="00D94500">
      <w:pPr>
        <w:pStyle w:val="Bezmezer"/>
        <w:jc w:val="both"/>
        <w:rPr>
          <w:rFonts w:ascii="Times New Roman" w:hAnsi="Times New Roman" w:cs="Times New Roman"/>
          <w:sz w:val="24"/>
          <w:szCs w:val="24"/>
        </w:rPr>
      </w:pPr>
    </w:p>
    <w:p w:rsidR="00D51169" w:rsidRDefault="00D51169" w:rsidP="00D94500">
      <w:pPr>
        <w:pStyle w:val="Bezmezer"/>
        <w:jc w:val="both"/>
        <w:rPr>
          <w:rFonts w:ascii="Times New Roman" w:hAnsi="Times New Roman" w:cs="Times New Roman"/>
          <w:sz w:val="24"/>
          <w:szCs w:val="24"/>
        </w:rPr>
      </w:pPr>
      <w:r>
        <w:rPr>
          <w:rFonts w:ascii="Times New Roman" w:hAnsi="Times New Roman" w:cs="Times New Roman"/>
          <w:sz w:val="24"/>
          <w:szCs w:val="24"/>
        </w:rPr>
        <w:t>3. Do toho istého hrobu možno pred uplynutím tlecej doby (najmenej 10 rokov) uložiť rakvu s ľudskými pozostatkami, len ak ich možno umiestniť nad úroveň naposledy pochovaných ľudských ostatkov a vrstva uľahnutej zeminy nad rakvou bude najmenej 100 cm.</w:t>
      </w:r>
    </w:p>
    <w:p w:rsidR="00D51169" w:rsidRDefault="00D51169" w:rsidP="00D94500">
      <w:pPr>
        <w:pStyle w:val="Bezmezer"/>
        <w:jc w:val="both"/>
        <w:rPr>
          <w:rFonts w:ascii="Times New Roman" w:hAnsi="Times New Roman" w:cs="Times New Roman"/>
          <w:sz w:val="24"/>
          <w:szCs w:val="24"/>
        </w:rPr>
      </w:pPr>
    </w:p>
    <w:p w:rsidR="00070655" w:rsidRDefault="00070655" w:rsidP="00D94500">
      <w:pPr>
        <w:pStyle w:val="Bezmezer"/>
        <w:jc w:val="both"/>
        <w:rPr>
          <w:rFonts w:ascii="Times New Roman" w:hAnsi="Times New Roman" w:cs="Times New Roman"/>
          <w:sz w:val="24"/>
          <w:szCs w:val="24"/>
        </w:rPr>
      </w:pPr>
      <w:r>
        <w:rPr>
          <w:rFonts w:ascii="Times New Roman" w:hAnsi="Times New Roman" w:cs="Times New Roman"/>
          <w:sz w:val="24"/>
          <w:szCs w:val="24"/>
        </w:rPr>
        <w:t>4. Rakvu s ľudskými pozostatkami možno uložiť aj do hrobky vybudovanej na tento účel. Rakva uložená do hrobky musí byť zabezpečená proti úniku zápachu do okolia a musí byť vyrobená tak, aby chránila ľudské ostatky pred hlodavcami.</w:t>
      </w:r>
    </w:p>
    <w:p w:rsidR="00070655" w:rsidRDefault="00070655" w:rsidP="00D94500">
      <w:pPr>
        <w:pStyle w:val="Bezmezer"/>
        <w:jc w:val="both"/>
        <w:rPr>
          <w:rFonts w:ascii="Times New Roman" w:hAnsi="Times New Roman" w:cs="Times New Roman"/>
          <w:sz w:val="24"/>
          <w:szCs w:val="24"/>
        </w:rPr>
      </w:pPr>
    </w:p>
    <w:p w:rsidR="00070655" w:rsidRDefault="00070655" w:rsidP="00D94500">
      <w:pPr>
        <w:pStyle w:val="Bezmezer"/>
        <w:jc w:val="both"/>
        <w:rPr>
          <w:rFonts w:ascii="Times New Roman" w:hAnsi="Times New Roman" w:cs="Times New Roman"/>
          <w:sz w:val="24"/>
          <w:szCs w:val="24"/>
        </w:rPr>
      </w:pPr>
      <w:r>
        <w:rPr>
          <w:rFonts w:ascii="Times New Roman" w:hAnsi="Times New Roman" w:cs="Times New Roman"/>
          <w:sz w:val="24"/>
          <w:szCs w:val="24"/>
        </w:rPr>
        <w:t>5. Urnové schránky so spopolnenými ľudskými pozostatkami možno ukladať do urnových miest, alebo ich ukladať do existujúcich hrobov a hrobiek.</w:t>
      </w:r>
    </w:p>
    <w:p w:rsidR="00070655" w:rsidRDefault="00070655" w:rsidP="00D94500">
      <w:pPr>
        <w:pStyle w:val="Bezmezer"/>
        <w:jc w:val="both"/>
        <w:rPr>
          <w:rFonts w:ascii="Times New Roman" w:hAnsi="Times New Roman" w:cs="Times New Roman"/>
          <w:sz w:val="24"/>
          <w:szCs w:val="24"/>
        </w:rPr>
      </w:pPr>
    </w:p>
    <w:p w:rsidR="00070655" w:rsidRDefault="00070655" w:rsidP="00D94500">
      <w:pPr>
        <w:pStyle w:val="Bezmezer"/>
        <w:jc w:val="both"/>
        <w:rPr>
          <w:rFonts w:ascii="Times New Roman" w:hAnsi="Times New Roman" w:cs="Times New Roman"/>
          <w:sz w:val="24"/>
          <w:szCs w:val="24"/>
        </w:rPr>
      </w:pPr>
      <w:r>
        <w:rPr>
          <w:rFonts w:ascii="Times New Roman" w:hAnsi="Times New Roman" w:cs="Times New Roman"/>
          <w:sz w:val="24"/>
          <w:szCs w:val="24"/>
        </w:rPr>
        <w:t xml:space="preserve">6. Rakvu s ľudskými pozostatkami alebo urnu so spopolnenými ľudskými pozostatkami </w:t>
      </w:r>
      <w:r w:rsidR="00B40C61">
        <w:rPr>
          <w:rFonts w:ascii="Times New Roman" w:hAnsi="Times New Roman" w:cs="Times New Roman"/>
          <w:sz w:val="24"/>
          <w:szCs w:val="24"/>
        </w:rPr>
        <w:t>možno uložiť do existujúceho hrobu len s písomným súhlasom nájomcu hrobového miesta.</w:t>
      </w:r>
    </w:p>
    <w:p w:rsidR="00B40C61" w:rsidRDefault="00B40C61" w:rsidP="00D94500">
      <w:pPr>
        <w:pStyle w:val="Bezmezer"/>
        <w:jc w:val="both"/>
        <w:rPr>
          <w:rFonts w:ascii="Times New Roman" w:hAnsi="Times New Roman" w:cs="Times New Roman"/>
          <w:sz w:val="24"/>
          <w:szCs w:val="24"/>
        </w:rPr>
      </w:pPr>
    </w:p>
    <w:p w:rsidR="00B40C61" w:rsidRDefault="00B40C61" w:rsidP="00B40C61">
      <w:pPr>
        <w:pStyle w:val="Bezmezer"/>
        <w:jc w:val="center"/>
        <w:rPr>
          <w:rFonts w:ascii="Times New Roman" w:hAnsi="Times New Roman" w:cs="Times New Roman"/>
          <w:sz w:val="24"/>
          <w:szCs w:val="24"/>
        </w:rPr>
      </w:pPr>
      <w:r>
        <w:rPr>
          <w:rFonts w:ascii="Times New Roman" w:hAnsi="Times New Roman" w:cs="Times New Roman"/>
          <w:sz w:val="24"/>
          <w:szCs w:val="24"/>
        </w:rPr>
        <w:t>§ 6</w:t>
      </w:r>
    </w:p>
    <w:p w:rsidR="00B40C61" w:rsidRDefault="00B40C61" w:rsidP="00B40C61">
      <w:pPr>
        <w:pStyle w:val="Bezmezer"/>
        <w:jc w:val="center"/>
        <w:rPr>
          <w:rFonts w:ascii="Times New Roman" w:hAnsi="Times New Roman" w:cs="Times New Roman"/>
          <w:sz w:val="24"/>
          <w:szCs w:val="24"/>
        </w:rPr>
      </w:pPr>
      <w:r>
        <w:rPr>
          <w:rFonts w:ascii="Times New Roman" w:hAnsi="Times New Roman" w:cs="Times New Roman"/>
          <w:sz w:val="24"/>
          <w:szCs w:val="24"/>
        </w:rPr>
        <w:t>Prenájom hrobového miesta</w:t>
      </w:r>
    </w:p>
    <w:p w:rsidR="00B40C61" w:rsidRDefault="00B40C61" w:rsidP="00B40C61">
      <w:pPr>
        <w:pStyle w:val="Bezmezer"/>
        <w:jc w:val="both"/>
        <w:rPr>
          <w:rFonts w:ascii="Times New Roman" w:hAnsi="Times New Roman" w:cs="Times New Roman"/>
          <w:sz w:val="24"/>
          <w:szCs w:val="24"/>
        </w:rPr>
      </w:pPr>
    </w:p>
    <w:p w:rsidR="00B40C61" w:rsidRDefault="00B40C61" w:rsidP="00B40C61">
      <w:pPr>
        <w:pStyle w:val="Bezmezer"/>
        <w:jc w:val="both"/>
        <w:rPr>
          <w:rFonts w:ascii="Times New Roman" w:hAnsi="Times New Roman" w:cs="Times New Roman"/>
          <w:sz w:val="24"/>
          <w:szCs w:val="24"/>
        </w:rPr>
      </w:pPr>
      <w:r>
        <w:rPr>
          <w:rFonts w:ascii="Times New Roman" w:hAnsi="Times New Roman" w:cs="Times New Roman"/>
          <w:sz w:val="24"/>
          <w:szCs w:val="24"/>
        </w:rPr>
        <w:t>1. Prevádzkovateľ je povinný prenajať hrobové miesto na dobu neurčitú, ktorá od prvého uloženia rakvy s ľudskými pozostatkami nesmie byť vypovedaná skôr, ako po uplynutí tlecej doby na pohrebisku. Ak to pomery na pohrebisku umožňujú, prevádzkovateľ je povinný prenajať hrobové miesto ešte na ďalšiu dobu.</w:t>
      </w:r>
    </w:p>
    <w:p w:rsidR="00B40C61" w:rsidRDefault="00B40C61" w:rsidP="00B40C61">
      <w:pPr>
        <w:pStyle w:val="Bezmezer"/>
        <w:jc w:val="both"/>
        <w:rPr>
          <w:rFonts w:ascii="Times New Roman" w:hAnsi="Times New Roman" w:cs="Times New Roman"/>
          <w:sz w:val="24"/>
          <w:szCs w:val="24"/>
        </w:rPr>
      </w:pPr>
    </w:p>
    <w:p w:rsidR="00D51169" w:rsidRDefault="00B40C61" w:rsidP="00D94500">
      <w:pPr>
        <w:pStyle w:val="Bezmezer"/>
        <w:jc w:val="both"/>
        <w:rPr>
          <w:rFonts w:ascii="Times New Roman" w:hAnsi="Times New Roman" w:cs="Times New Roman"/>
          <w:sz w:val="24"/>
          <w:szCs w:val="24"/>
        </w:rPr>
      </w:pPr>
      <w:r>
        <w:rPr>
          <w:rFonts w:ascii="Times New Roman" w:hAnsi="Times New Roman" w:cs="Times New Roman"/>
          <w:sz w:val="24"/>
          <w:szCs w:val="24"/>
        </w:rPr>
        <w:t>2. O uzatvorení nájomnej zmluvy na hrobové miesto prevádzkovateľ vydá nájomcovi rovnopis nájomnej zmluvy.</w:t>
      </w:r>
    </w:p>
    <w:p w:rsidR="00B40C61" w:rsidRDefault="00B40C61" w:rsidP="00D94500">
      <w:pPr>
        <w:pStyle w:val="Bezmezer"/>
        <w:jc w:val="both"/>
        <w:rPr>
          <w:rFonts w:ascii="Times New Roman" w:hAnsi="Times New Roman" w:cs="Times New Roman"/>
          <w:sz w:val="24"/>
          <w:szCs w:val="24"/>
        </w:rPr>
      </w:pPr>
    </w:p>
    <w:p w:rsidR="00B40C61" w:rsidRDefault="00B40C61" w:rsidP="00D94500">
      <w:pPr>
        <w:pStyle w:val="Bezmezer"/>
        <w:jc w:val="both"/>
        <w:rPr>
          <w:rFonts w:ascii="Times New Roman" w:hAnsi="Times New Roman" w:cs="Times New Roman"/>
          <w:sz w:val="24"/>
          <w:szCs w:val="24"/>
        </w:rPr>
      </w:pPr>
      <w:r>
        <w:rPr>
          <w:rFonts w:ascii="Times New Roman" w:hAnsi="Times New Roman" w:cs="Times New Roman"/>
          <w:sz w:val="24"/>
          <w:szCs w:val="24"/>
        </w:rPr>
        <w:t>3. Prevádzkovateľ pohrebiska nepredĺži právo na prenájom hrobového miesta, ak nájomca toto neudržiava v dobrom stave alebo ak nie sú splnené podmienky podľa tohto prevádzkového poriadku pohrebiska.</w:t>
      </w:r>
    </w:p>
    <w:p w:rsidR="00B40C61" w:rsidRDefault="00B40C61" w:rsidP="00D94500">
      <w:pPr>
        <w:pStyle w:val="Bezmezer"/>
        <w:jc w:val="both"/>
        <w:rPr>
          <w:rFonts w:ascii="Times New Roman" w:hAnsi="Times New Roman" w:cs="Times New Roman"/>
          <w:sz w:val="24"/>
          <w:szCs w:val="24"/>
        </w:rPr>
      </w:pPr>
    </w:p>
    <w:p w:rsidR="00B40C61" w:rsidRDefault="00B40C61" w:rsidP="00D94500">
      <w:pPr>
        <w:pStyle w:val="Bezmezer"/>
        <w:jc w:val="both"/>
        <w:rPr>
          <w:rFonts w:ascii="Times New Roman" w:hAnsi="Times New Roman" w:cs="Times New Roman"/>
          <w:sz w:val="24"/>
          <w:szCs w:val="24"/>
        </w:rPr>
      </w:pPr>
      <w:r>
        <w:rPr>
          <w:rFonts w:ascii="Times New Roman" w:hAnsi="Times New Roman" w:cs="Times New Roman"/>
          <w:sz w:val="24"/>
          <w:szCs w:val="24"/>
        </w:rPr>
        <w:t>4. Prevádzkovateľ pohrebiska nájomnú zmluvu vypovie ak:</w:t>
      </w:r>
    </w:p>
    <w:p w:rsidR="00B40C61" w:rsidRDefault="00B40C61" w:rsidP="00B40C61">
      <w:pPr>
        <w:pStyle w:val="Bezmezer"/>
        <w:ind w:left="705"/>
        <w:jc w:val="both"/>
        <w:rPr>
          <w:rFonts w:ascii="Times New Roman" w:hAnsi="Times New Roman" w:cs="Times New Roman"/>
          <w:sz w:val="24"/>
          <w:szCs w:val="24"/>
        </w:rPr>
      </w:pPr>
      <w:r>
        <w:rPr>
          <w:rFonts w:ascii="Times New Roman" w:hAnsi="Times New Roman" w:cs="Times New Roman"/>
          <w:sz w:val="24"/>
          <w:szCs w:val="24"/>
        </w:rPr>
        <w:t>a) závažné okolnosti na pohrebisku znemožňuje trvanie nájmu hrobového miesta na ďalšiu dobu,</w:t>
      </w:r>
    </w:p>
    <w:p w:rsidR="00B40C61" w:rsidRDefault="00B40C61" w:rsidP="00B40C61">
      <w:pPr>
        <w:pStyle w:val="Bezmezer"/>
        <w:ind w:left="705"/>
        <w:jc w:val="both"/>
        <w:rPr>
          <w:rFonts w:ascii="Times New Roman" w:hAnsi="Times New Roman" w:cs="Times New Roman"/>
          <w:sz w:val="24"/>
          <w:szCs w:val="24"/>
        </w:rPr>
      </w:pPr>
      <w:r>
        <w:rPr>
          <w:rFonts w:ascii="Times New Roman" w:hAnsi="Times New Roman" w:cs="Times New Roman"/>
          <w:sz w:val="24"/>
          <w:szCs w:val="24"/>
        </w:rPr>
        <w:lastRenderedPageBreak/>
        <w:t>b) sa pohrebisko ruší,</w:t>
      </w:r>
    </w:p>
    <w:p w:rsidR="00B40C61" w:rsidRDefault="00B40C61" w:rsidP="00B40C61">
      <w:pPr>
        <w:pStyle w:val="Bezmezer"/>
        <w:ind w:left="705"/>
        <w:jc w:val="both"/>
        <w:rPr>
          <w:rFonts w:ascii="Times New Roman" w:hAnsi="Times New Roman" w:cs="Times New Roman"/>
          <w:sz w:val="24"/>
          <w:szCs w:val="24"/>
        </w:rPr>
      </w:pPr>
      <w:r>
        <w:rPr>
          <w:rFonts w:ascii="Times New Roman" w:hAnsi="Times New Roman" w:cs="Times New Roman"/>
          <w:sz w:val="24"/>
          <w:szCs w:val="24"/>
        </w:rPr>
        <w:t xml:space="preserve">c) </w:t>
      </w:r>
      <w:r w:rsidR="00AE747A">
        <w:rPr>
          <w:rFonts w:ascii="Times New Roman" w:hAnsi="Times New Roman" w:cs="Times New Roman"/>
          <w:sz w:val="24"/>
          <w:szCs w:val="24"/>
        </w:rPr>
        <w:t>nájomca ani po upozornení nezaplatí nájomné za užívanie hrobového miesta.</w:t>
      </w:r>
    </w:p>
    <w:p w:rsidR="00AE747A" w:rsidRDefault="00AE747A" w:rsidP="00AE747A">
      <w:pPr>
        <w:pStyle w:val="Bezmezer"/>
        <w:jc w:val="both"/>
        <w:rPr>
          <w:rFonts w:ascii="Times New Roman" w:hAnsi="Times New Roman" w:cs="Times New Roman"/>
          <w:sz w:val="24"/>
          <w:szCs w:val="24"/>
        </w:rPr>
      </w:pPr>
    </w:p>
    <w:p w:rsidR="00AE747A" w:rsidRDefault="00AE747A" w:rsidP="00AE747A">
      <w:pPr>
        <w:pStyle w:val="Bezmezer"/>
        <w:jc w:val="both"/>
        <w:rPr>
          <w:rFonts w:ascii="Times New Roman" w:hAnsi="Times New Roman" w:cs="Times New Roman"/>
          <w:sz w:val="24"/>
          <w:szCs w:val="24"/>
        </w:rPr>
      </w:pPr>
      <w:r>
        <w:rPr>
          <w:rFonts w:ascii="Times New Roman" w:hAnsi="Times New Roman" w:cs="Times New Roman"/>
          <w:sz w:val="24"/>
          <w:szCs w:val="24"/>
        </w:rPr>
        <w:t>5. Prevádzkovateľ je povinný písomne upozorniť nájomcu na vypovedanie nájomnej zmluvy a výpoveď doručiť najmenej 3 mesiace pred dňom, keď sa hrobové miesto zruší alebo keď uplynie lehota, na ktorú je nájomné zaplatené. Ak nie je známy udržiavateľ hrobového miesta obec túto skutočnosť zverejní vyvesením výpovede na úradnej tabuli obce.</w:t>
      </w:r>
    </w:p>
    <w:p w:rsidR="009D5014" w:rsidRDefault="009D5014" w:rsidP="00AE747A">
      <w:pPr>
        <w:pStyle w:val="Bezmezer"/>
        <w:jc w:val="both"/>
        <w:rPr>
          <w:rFonts w:ascii="Times New Roman" w:hAnsi="Times New Roman" w:cs="Times New Roman"/>
          <w:sz w:val="24"/>
          <w:szCs w:val="24"/>
        </w:rPr>
      </w:pPr>
    </w:p>
    <w:p w:rsidR="009D5014" w:rsidRDefault="009D5014" w:rsidP="00AE747A">
      <w:pPr>
        <w:pStyle w:val="Bezmezer"/>
        <w:jc w:val="both"/>
        <w:rPr>
          <w:rFonts w:ascii="Times New Roman" w:hAnsi="Times New Roman" w:cs="Times New Roman"/>
          <w:sz w:val="24"/>
          <w:szCs w:val="24"/>
        </w:rPr>
      </w:pPr>
      <w:r>
        <w:rPr>
          <w:rFonts w:ascii="Times New Roman" w:hAnsi="Times New Roman" w:cs="Times New Roman"/>
          <w:sz w:val="24"/>
          <w:szCs w:val="24"/>
        </w:rPr>
        <w:t>6. Prevádzkovateľ je povinný vopred písomne upozorniť nájomcu na vypovedanie nájomnej zmluvy najmenej šesť mesiacov pred dňom, kedy sa má hrobové miesto zrušiť.</w:t>
      </w:r>
    </w:p>
    <w:p w:rsidR="00E84291" w:rsidRDefault="00E84291" w:rsidP="00AE747A">
      <w:pPr>
        <w:pStyle w:val="Bezmezer"/>
        <w:jc w:val="both"/>
        <w:rPr>
          <w:rFonts w:ascii="Times New Roman" w:hAnsi="Times New Roman" w:cs="Times New Roman"/>
          <w:sz w:val="24"/>
          <w:szCs w:val="24"/>
        </w:rPr>
      </w:pPr>
    </w:p>
    <w:p w:rsidR="00E84291" w:rsidRDefault="00E84291" w:rsidP="00AE747A">
      <w:pPr>
        <w:pStyle w:val="Bezmezer"/>
        <w:jc w:val="both"/>
        <w:rPr>
          <w:rFonts w:ascii="Times New Roman" w:hAnsi="Times New Roman" w:cs="Times New Roman"/>
          <w:sz w:val="24"/>
          <w:szCs w:val="24"/>
        </w:rPr>
      </w:pPr>
      <w:r>
        <w:rPr>
          <w:rFonts w:ascii="Times New Roman" w:hAnsi="Times New Roman" w:cs="Times New Roman"/>
          <w:sz w:val="24"/>
          <w:szCs w:val="24"/>
        </w:rPr>
        <w:t xml:space="preserve">7. Po zaplatení </w:t>
      </w:r>
      <w:r w:rsidR="00AB7379">
        <w:rPr>
          <w:rFonts w:ascii="Times New Roman" w:hAnsi="Times New Roman" w:cs="Times New Roman"/>
          <w:sz w:val="24"/>
          <w:szCs w:val="24"/>
        </w:rPr>
        <w:t xml:space="preserve">za prepožičanie hrobového miesta nájomca môže s písomným súhlasom prevádzkovateľa upraviť povrch hrobového miesta spôsobom na pohrebisku obvyklým. Prevádzkovateľ vydá na tento účel nájomcovi: </w:t>
      </w:r>
    </w:p>
    <w:p w:rsidR="00AB7379" w:rsidRDefault="00AB7379" w:rsidP="00AB7379">
      <w:pPr>
        <w:pStyle w:val="Bezmezer"/>
        <w:ind w:firstLine="708"/>
        <w:jc w:val="both"/>
        <w:rPr>
          <w:rFonts w:ascii="Times New Roman" w:hAnsi="Times New Roman" w:cs="Times New Roman"/>
          <w:sz w:val="24"/>
          <w:szCs w:val="24"/>
        </w:rPr>
      </w:pPr>
      <w:r>
        <w:rPr>
          <w:rFonts w:ascii="Times New Roman" w:hAnsi="Times New Roman" w:cs="Times New Roman"/>
          <w:sz w:val="24"/>
          <w:szCs w:val="24"/>
        </w:rPr>
        <w:t>a) súhlas na postavenie, rekonštrukciu alebo doplnenie náhrobného pomníka,</w:t>
      </w:r>
    </w:p>
    <w:p w:rsidR="00AB7379" w:rsidRDefault="00AB7379" w:rsidP="00AE747A">
      <w:pPr>
        <w:pStyle w:val="Bezmezer"/>
        <w:jc w:val="both"/>
        <w:rPr>
          <w:rFonts w:ascii="Times New Roman" w:hAnsi="Times New Roman" w:cs="Times New Roman"/>
          <w:sz w:val="24"/>
          <w:szCs w:val="24"/>
        </w:rPr>
      </w:pPr>
      <w:r>
        <w:rPr>
          <w:rFonts w:ascii="Times New Roman" w:hAnsi="Times New Roman" w:cs="Times New Roman"/>
          <w:sz w:val="24"/>
          <w:szCs w:val="24"/>
        </w:rPr>
        <w:tab/>
        <w:t>b) súhlas na postavenie, rekonštrukciu alebo doplnenie záhlavného pomníka,</w:t>
      </w:r>
    </w:p>
    <w:p w:rsidR="00AB7379" w:rsidRDefault="00AB7379" w:rsidP="00AE747A">
      <w:pPr>
        <w:pStyle w:val="Bezmezer"/>
        <w:jc w:val="both"/>
        <w:rPr>
          <w:rFonts w:ascii="Times New Roman" w:hAnsi="Times New Roman" w:cs="Times New Roman"/>
          <w:sz w:val="24"/>
          <w:szCs w:val="24"/>
        </w:rPr>
      </w:pPr>
      <w:r>
        <w:rPr>
          <w:rFonts w:ascii="Times New Roman" w:hAnsi="Times New Roman" w:cs="Times New Roman"/>
          <w:sz w:val="24"/>
          <w:szCs w:val="24"/>
        </w:rPr>
        <w:tab/>
        <w:t>c) súhlas na postavenie alebo rekonštrukciu hrobky,</w:t>
      </w:r>
    </w:p>
    <w:p w:rsidR="00AB7379" w:rsidRDefault="00AB7379" w:rsidP="00AE747A">
      <w:pPr>
        <w:pStyle w:val="Bezmezer"/>
        <w:jc w:val="both"/>
        <w:rPr>
          <w:rFonts w:ascii="Times New Roman" w:hAnsi="Times New Roman" w:cs="Times New Roman"/>
          <w:sz w:val="24"/>
          <w:szCs w:val="24"/>
        </w:rPr>
      </w:pPr>
      <w:r>
        <w:rPr>
          <w:rFonts w:ascii="Times New Roman" w:hAnsi="Times New Roman" w:cs="Times New Roman"/>
          <w:sz w:val="24"/>
          <w:szCs w:val="24"/>
        </w:rPr>
        <w:tab/>
        <w:t xml:space="preserve">d) súhlas na osadenie, rekonštrukciu alebo doplnenie </w:t>
      </w:r>
      <w:proofErr w:type="spellStart"/>
      <w:r>
        <w:rPr>
          <w:rFonts w:ascii="Times New Roman" w:hAnsi="Times New Roman" w:cs="Times New Roman"/>
          <w:sz w:val="24"/>
          <w:szCs w:val="24"/>
        </w:rPr>
        <w:t>epitafnej</w:t>
      </w:r>
      <w:proofErr w:type="spellEnd"/>
      <w:r>
        <w:rPr>
          <w:rFonts w:ascii="Times New Roman" w:hAnsi="Times New Roman" w:cs="Times New Roman"/>
          <w:sz w:val="24"/>
          <w:szCs w:val="24"/>
        </w:rPr>
        <w:t xml:space="preserve"> dosky.</w:t>
      </w:r>
    </w:p>
    <w:p w:rsidR="00AB7379" w:rsidRDefault="00AB7379" w:rsidP="00AE747A">
      <w:pPr>
        <w:pStyle w:val="Bezmezer"/>
        <w:jc w:val="both"/>
        <w:rPr>
          <w:rFonts w:ascii="Times New Roman" w:hAnsi="Times New Roman" w:cs="Times New Roman"/>
          <w:sz w:val="24"/>
          <w:szCs w:val="24"/>
        </w:rPr>
      </w:pPr>
    </w:p>
    <w:p w:rsidR="00AB7379" w:rsidRDefault="00AB7379" w:rsidP="00AE747A">
      <w:pPr>
        <w:pStyle w:val="Bezmezer"/>
        <w:jc w:val="both"/>
        <w:rPr>
          <w:rFonts w:ascii="Times New Roman" w:hAnsi="Times New Roman" w:cs="Times New Roman"/>
          <w:sz w:val="24"/>
          <w:szCs w:val="24"/>
        </w:rPr>
      </w:pPr>
      <w:r>
        <w:rPr>
          <w:rFonts w:ascii="Times New Roman" w:hAnsi="Times New Roman" w:cs="Times New Roman"/>
          <w:sz w:val="24"/>
          <w:szCs w:val="24"/>
        </w:rPr>
        <w:t xml:space="preserve">8. Nájomca môže zriadiť alebo zrekonštruovať s písomným súhlasom prevádzkovateľa náhrobný pomník, záhlavný pomník alebo </w:t>
      </w:r>
      <w:proofErr w:type="spellStart"/>
      <w:r>
        <w:rPr>
          <w:rFonts w:ascii="Times New Roman" w:hAnsi="Times New Roman" w:cs="Times New Roman"/>
          <w:sz w:val="24"/>
          <w:szCs w:val="24"/>
        </w:rPr>
        <w:t>epitafnú</w:t>
      </w:r>
      <w:proofErr w:type="spellEnd"/>
      <w:r>
        <w:rPr>
          <w:rFonts w:ascii="Times New Roman" w:hAnsi="Times New Roman" w:cs="Times New Roman"/>
          <w:sz w:val="24"/>
          <w:szCs w:val="24"/>
        </w:rPr>
        <w:t xml:space="preserve"> dosku vrátane ich príslušenstva, na vlastné náklady.</w:t>
      </w:r>
    </w:p>
    <w:p w:rsidR="00AB7379" w:rsidRDefault="00AB7379" w:rsidP="00AE747A">
      <w:pPr>
        <w:pStyle w:val="Bezmezer"/>
        <w:jc w:val="both"/>
        <w:rPr>
          <w:rFonts w:ascii="Times New Roman" w:hAnsi="Times New Roman" w:cs="Times New Roman"/>
          <w:sz w:val="24"/>
          <w:szCs w:val="24"/>
        </w:rPr>
      </w:pPr>
    </w:p>
    <w:p w:rsidR="00AB7379" w:rsidRDefault="00AB7379" w:rsidP="00AE747A">
      <w:pPr>
        <w:pStyle w:val="Bezmezer"/>
        <w:jc w:val="both"/>
        <w:rPr>
          <w:rFonts w:ascii="Times New Roman" w:hAnsi="Times New Roman" w:cs="Times New Roman"/>
          <w:sz w:val="24"/>
          <w:szCs w:val="24"/>
        </w:rPr>
      </w:pPr>
      <w:r>
        <w:rPr>
          <w:rFonts w:ascii="Times New Roman" w:hAnsi="Times New Roman" w:cs="Times New Roman"/>
          <w:sz w:val="24"/>
          <w:szCs w:val="24"/>
        </w:rPr>
        <w:t xml:space="preserve">9. Pred každým pochovaním do hrobového miesta s osadeným náhrobným alebo záhlavným pomníkom alebo </w:t>
      </w:r>
      <w:proofErr w:type="spellStart"/>
      <w:r>
        <w:rPr>
          <w:rFonts w:ascii="Times New Roman" w:hAnsi="Times New Roman" w:cs="Times New Roman"/>
          <w:sz w:val="24"/>
          <w:szCs w:val="24"/>
        </w:rPr>
        <w:t>epitafnou</w:t>
      </w:r>
      <w:proofErr w:type="spellEnd"/>
      <w:r>
        <w:rPr>
          <w:rFonts w:ascii="Times New Roman" w:hAnsi="Times New Roman" w:cs="Times New Roman"/>
          <w:sz w:val="24"/>
          <w:szCs w:val="24"/>
        </w:rPr>
        <w:t xml:space="preserve"> doskou, je ich vlastník povinný tento pomník alebo </w:t>
      </w:r>
      <w:proofErr w:type="spellStart"/>
      <w:r>
        <w:rPr>
          <w:rFonts w:ascii="Times New Roman" w:hAnsi="Times New Roman" w:cs="Times New Roman"/>
          <w:sz w:val="24"/>
          <w:szCs w:val="24"/>
        </w:rPr>
        <w:t>epitafnú</w:t>
      </w:r>
      <w:proofErr w:type="spellEnd"/>
      <w:r>
        <w:rPr>
          <w:rFonts w:ascii="Times New Roman" w:hAnsi="Times New Roman" w:cs="Times New Roman"/>
          <w:sz w:val="24"/>
          <w:szCs w:val="24"/>
        </w:rPr>
        <w:t xml:space="preserve"> dosku a ich príslušenstvo demontovať v rozsahu určenom prevádzkovateľom pohrebiska.</w:t>
      </w:r>
    </w:p>
    <w:p w:rsidR="00AB7379" w:rsidRDefault="00AB7379" w:rsidP="00AE747A">
      <w:pPr>
        <w:pStyle w:val="Bezmezer"/>
        <w:jc w:val="both"/>
        <w:rPr>
          <w:rFonts w:ascii="Times New Roman" w:hAnsi="Times New Roman" w:cs="Times New Roman"/>
          <w:sz w:val="24"/>
          <w:szCs w:val="24"/>
        </w:rPr>
      </w:pPr>
    </w:p>
    <w:p w:rsidR="00AB7379" w:rsidRDefault="00AB7379" w:rsidP="00AE747A">
      <w:pPr>
        <w:pStyle w:val="Bezmezer"/>
        <w:jc w:val="both"/>
        <w:rPr>
          <w:rFonts w:ascii="Times New Roman" w:hAnsi="Times New Roman" w:cs="Times New Roman"/>
          <w:sz w:val="24"/>
          <w:szCs w:val="24"/>
        </w:rPr>
      </w:pPr>
      <w:r>
        <w:rPr>
          <w:rFonts w:ascii="Times New Roman" w:hAnsi="Times New Roman" w:cs="Times New Roman"/>
          <w:sz w:val="24"/>
          <w:szCs w:val="24"/>
        </w:rPr>
        <w:t xml:space="preserve">10. Prenájmom hrobového miesta nájomca nenadobúda vlastnícke právo k tomuto miestu. Vlastníctvom nájomcu je len pomník, </w:t>
      </w:r>
      <w:proofErr w:type="spellStart"/>
      <w:r>
        <w:rPr>
          <w:rFonts w:ascii="Times New Roman" w:hAnsi="Times New Roman" w:cs="Times New Roman"/>
          <w:sz w:val="24"/>
          <w:szCs w:val="24"/>
        </w:rPr>
        <w:t>epitafná</w:t>
      </w:r>
      <w:proofErr w:type="spellEnd"/>
      <w:r>
        <w:rPr>
          <w:rFonts w:ascii="Times New Roman" w:hAnsi="Times New Roman" w:cs="Times New Roman"/>
          <w:sz w:val="24"/>
          <w:szCs w:val="24"/>
        </w:rPr>
        <w:t xml:space="preserve"> doska a ich príslušenstvo, ak ich nájomca vybudoval na vlastné náklady.</w:t>
      </w:r>
    </w:p>
    <w:p w:rsidR="00012269" w:rsidRDefault="00012269" w:rsidP="00AE747A">
      <w:pPr>
        <w:pStyle w:val="Bezmezer"/>
        <w:jc w:val="both"/>
        <w:rPr>
          <w:rFonts w:ascii="Times New Roman" w:hAnsi="Times New Roman" w:cs="Times New Roman"/>
          <w:sz w:val="24"/>
          <w:szCs w:val="24"/>
        </w:rPr>
      </w:pPr>
    </w:p>
    <w:p w:rsidR="00012269" w:rsidRDefault="00012269" w:rsidP="00AE747A">
      <w:pPr>
        <w:pStyle w:val="Bezmezer"/>
        <w:jc w:val="both"/>
        <w:rPr>
          <w:rFonts w:ascii="Times New Roman" w:hAnsi="Times New Roman" w:cs="Times New Roman"/>
          <w:sz w:val="24"/>
          <w:szCs w:val="24"/>
        </w:rPr>
      </w:pPr>
      <w:r>
        <w:rPr>
          <w:rFonts w:ascii="Times New Roman" w:hAnsi="Times New Roman" w:cs="Times New Roman"/>
          <w:sz w:val="24"/>
          <w:szCs w:val="24"/>
        </w:rPr>
        <w:t>11. Prevádzkovateľ je povinný zabezpečiť na pohrebisko situačný plán hrobov, ich evidenciu a prehľad voľných hrobových miest.</w:t>
      </w:r>
    </w:p>
    <w:p w:rsidR="00012269" w:rsidRDefault="00012269" w:rsidP="00AE747A">
      <w:pPr>
        <w:pStyle w:val="Bezmezer"/>
        <w:jc w:val="both"/>
        <w:rPr>
          <w:rFonts w:ascii="Times New Roman" w:hAnsi="Times New Roman" w:cs="Times New Roman"/>
          <w:sz w:val="24"/>
          <w:szCs w:val="24"/>
        </w:rPr>
      </w:pPr>
    </w:p>
    <w:p w:rsidR="00012269" w:rsidRDefault="00012269" w:rsidP="00012269">
      <w:pPr>
        <w:pStyle w:val="Bezmezer"/>
        <w:jc w:val="center"/>
        <w:rPr>
          <w:rFonts w:ascii="Times New Roman" w:hAnsi="Times New Roman" w:cs="Times New Roman"/>
          <w:sz w:val="24"/>
          <w:szCs w:val="24"/>
        </w:rPr>
      </w:pPr>
      <w:r>
        <w:rPr>
          <w:rFonts w:ascii="Times New Roman" w:hAnsi="Times New Roman" w:cs="Times New Roman"/>
          <w:sz w:val="24"/>
          <w:szCs w:val="24"/>
        </w:rPr>
        <w:t>§ 7</w:t>
      </w:r>
    </w:p>
    <w:p w:rsidR="00012269" w:rsidRDefault="00012269" w:rsidP="00012269">
      <w:pPr>
        <w:pStyle w:val="Bezmezer"/>
        <w:jc w:val="center"/>
        <w:rPr>
          <w:rFonts w:ascii="Times New Roman" w:hAnsi="Times New Roman" w:cs="Times New Roman"/>
          <w:sz w:val="24"/>
          <w:szCs w:val="24"/>
        </w:rPr>
      </w:pPr>
      <w:r>
        <w:rPr>
          <w:rFonts w:ascii="Times New Roman" w:hAnsi="Times New Roman" w:cs="Times New Roman"/>
          <w:sz w:val="24"/>
          <w:szCs w:val="24"/>
        </w:rPr>
        <w:t>Exhumácia</w:t>
      </w:r>
    </w:p>
    <w:p w:rsidR="00012269" w:rsidRDefault="00012269" w:rsidP="00012269">
      <w:pPr>
        <w:pStyle w:val="Bezmezer"/>
        <w:jc w:val="both"/>
        <w:rPr>
          <w:rFonts w:ascii="Times New Roman" w:hAnsi="Times New Roman" w:cs="Times New Roman"/>
          <w:sz w:val="24"/>
          <w:szCs w:val="24"/>
        </w:rPr>
      </w:pPr>
    </w:p>
    <w:p w:rsidR="00012269" w:rsidRDefault="00012269" w:rsidP="00012269">
      <w:pPr>
        <w:pStyle w:val="Bezmezer"/>
        <w:jc w:val="both"/>
        <w:rPr>
          <w:rFonts w:ascii="Times New Roman" w:hAnsi="Times New Roman" w:cs="Times New Roman"/>
          <w:sz w:val="24"/>
          <w:szCs w:val="24"/>
        </w:rPr>
      </w:pPr>
      <w:r>
        <w:rPr>
          <w:rFonts w:ascii="Times New Roman" w:hAnsi="Times New Roman" w:cs="Times New Roman"/>
          <w:sz w:val="24"/>
          <w:szCs w:val="24"/>
        </w:rPr>
        <w:t>1. Podmienky exhumácie upravuje § 19 ods. 7 až 11 zákona č. 131/2010 Z.z. o pohrebníctve.</w:t>
      </w:r>
    </w:p>
    <w:p w:rsidR="00012269" w:rsidRDefault="00012269" w:rsidP="00012269">
      <w:pPr>
        <w:pStyle w:val="Bezmezer"/>
        <w:jc w:val="both"/>
        <w:rPr>
          <w:rFonts w:ascii="Times New Roman" w:hAnsi="Times New Roman" w:cs="Times New Roman"/>
          <w:sz w:val="24"/>
          <w:szCs w:val="24"/>
        </w:rPr>
      </w:pPr>
    </w:p>
    <w:p w:rsidR="00012269" w:rsidRDefault="00012269" w:rsidP="00012269">
      <w:pPr>
        <w:pStyle w:val="Bezmezer"/>
        <w:jc w:val="center"/>
        <w:rPr>
          <w:rFonts w:ascii="Times New Roman" w:hAnsi="Times New Roman" w:cs="Times New Roman"/>
          <w:sz w:val="24"/>
          <w:szCs w:val="24"/>
        </w:rPr>
      </w:pPr>
      <w:r>
        <w:rPr>
          <w:rFonts w:ascii="Times New Roman" w:hAnsi="Times New Roman" w:cs="Times New Roman"/>
          <w:sz w:val="24"/>
          <w:szCs w:val="24"/>
        </w:rPr>
        <w:t>§ 8</w:t>
      </w:r>
    </w:p>
    <w:p w:rsidR="00012269" w:rsidRDefault="00012269" w:rsidP="00012269">
      <w:pPr>
        <w:pStyle w:val="Bezmezer"/>
        <w:jc w:val="center"/>
        <w:rPr>
          <w:rFonts w:ascii="Times New Roman" w:hAnsi="Times New Roman" w:cs="Times New Roman"/>
          <w:sz w:val="24"/>
          <w:szCs w:val="24"/>
        </w:rPr>
      </w:pPr>
      <w:r>
        <w:rPr>
          <w:rFonts w:ascii="Times New Roman" w:hAnsi="Times New Roman" w:cs="Times New Roman"/>
          <w:sz w:val="24"/>
          <w:szCs w:val="24"/>
        </w:rPr>
        <w:t>Výkop, rozmery a úprava hrobového miesta</w:t>
      </w:r>
    </w:p>
    <w:p w:rsidR="00012269" w:rsidRDefault="00012269" w:rsidP="00012269">
      <w:pPr>
        <w:pStyle w:val="Bezmezer"/>
        <w:jc w:val="both"/>
        <w:rPr>
          <w:rFonts w:ascii="Times New Roman" w:hAnsi="Times New Roman" w:cs="Times New Roman"/>
          <w:sz w:val="24"/>
          <w:szCs w:val="24"/>
        </w:rPr>
      </w:pPr>
    </w:p>
    <w:p w:rsidR="00012269" w:rsidRDefault="00012269" w:rsidP="00012269">
      <w:pPr>
        <w:pStyle w:val="Bezmezer"/>
        <w:jc w:val="both"/>
        <w:rPr>
          <w:rFonts w:ascii="Times New Roman" w:hAnsi="Times New Roman" w:cs="Times New Roman"/>
          <w:sz w:val="24"/>
          <w:szCs w:val="24"/>
        </w:rPr>
      </w:pPr>
      <w:r>
        <w:rPr>
          <w:rFonts w:ascii="Times New Roman" w:hAnsi="Times New Roman" w:cs="Times New Roman"/>
          <w:sz w:val="24"/>
          <w:szCs w:val="24"/>
        </w:rPr>
        <w:t>1. Výkop hrobu na uloženie telesných pozostatkov zomretého v rakve sa vykonáva v týchto rozmeroch:</w:t>
      </w:r>
    </w:p>
    <w:p w:rsidR="00012269" w:rsidRDefault="00012269" w:rsidP="00012269">
      <w:pPr>
        <w:pStyle w:val="Bezmezer"/>
        <w:jc w:val="both"/>
        <w:rPr>
          <w:rFonts w:ascii="Times New Roman" w:hAnsi="Times New Roman" w:cs="Times New Roman"/>
          <w:sz w:val="24"/>
          <w:szCs w:val="24"/>
        </w:rPr>
      </w:pPr>
      <w:r>
        <w:rPr>
          <w:rFonts w:ascii="Times New Roman" w:hAnsi="Times New Roman" w:cs="Times New Roman"/>
          <w:sz w:val="24"/>
          <w:szCs w:val="24"/>
        </w:rPr>
        <w:tab/>
        <w:t>a) dĺžka hrobu 210 cm,</w:t>
      </w:r>
    </w:p>
    <w:p w:rsidR="00012269" w:rsidRDefault="00012269" w:rsidP="00012269">
      <w:pPr>
        <w:pStyle w:val="Bezmezer"/>
        <w:jc w:val="both"/>
        <w:rPr>
          <w:rFonts w:ascii="Times New Roman" w:hAnsi="Times New Roman" w:cs="Times New Roman"/>
          <w:sz w:val="24"/>
          <w:szCs w:val="24"/>
        </w:rPr>
      </w:pPr>
      <w:r>
        <w:rPr>
          <w:rFonts w:ascii="Times New Roman" w:hAnsi="Times New Roman" w:cs="Times New Roman"/>
          <w:sz w:val="24"/>
          <w:szCs w:val="24"/>
        </w:rPr>
        <w:tab/>
        <w:t>b) šírka hrobu  80 cm,</w:t>
      </w:r>
    </w:p>
    <w:p w:rsidR="00012269" w:rsidRDefault="00012269" w:rsidP="00012269">
      <w:pPr>
        <w:pStyle w:val="Bezmezer"/>
        <w:jc w:val="both"/>
        <w:rPr>
          <w:rFonts w:ascii="Times New Roman" w:hAnsi="Times New Roman" w:cs="Times New Roman"/>
          <w:sz w:val="24"/>
          <w:szCs w:val="24"/>
        </w:rPr>
      </w:pPr>
      <w:r>
        <w:rPr>
          <w:rFonts w:ascii="Times New Roman" w:hAnsi="Times New Roman" w:cs="Times New Roman"/>
          <w:sz w:val="24"/>
          <w:szCs w:val="24"/>
        </w:rPr>
        <w:tab/>
        <w:t>c) hĺbka hrobu 160 cm na uloženie telesných pozostatkov jedného zomretého v rakve,</w:t>
      </w:r>
    </w:p>
    <w:p w:rsidR="00012269" w:rsidRDefault="00012269" w:rsidP="00012269">
      <w:pPr>
        <w:pStyle w:val="Bezmezer"/>
        <w:ind w:left="708"/>
        <w:jc w:val="both"/>
        <w:rPr>
          <w:rFonts w:ascii="Times New Roman" w:hAnsi="Times New Roman" w:cs="Times New Roman"/>
          <w:sz w:val="24"/>
          <w:szCs w:val="24"/>
        </w:rPr>
      </w:pPr>
      <w:r>
        <w:rPr>
          <w:rFonts w:ascii="Times New Roman" w:hAnsi="Times New Roman" w:cs="Times New Roman"/>
          <w:sz w:val="24"/>
          <w:szCs w:val="24"/>
        </w:rPr>
        <w:t>d) hĺbka hrobu 200 cm, ak majú byť v hrobe uložené v rakve telesné pozostatky ďalšieho zomretého.</w:t>
      </w:r>
    </w:p>
    <w:p w:rsidR="00AB7379" w:rsidRDefault="00AB7379" w:rsidP="00AE747A">
      <w:pPr>
        <w:pStyle w:val="Bezmezer"/>
        <w:jc w:val="both"/>
        <w:rPr>
          <w:rFonts w:ascii="Times New Roman" w:hAnsi="Times New Roman" w:cs="Times New Roman"/>
          <w:sz w:val="24"/>
          <w:szCs w:val="24"/>
        </w:rPr>
      </w:pPr>
    </w:p>
    <w:p w:rsidR="00012269" w:rsidRDefault="00012269" w:rsidP="00AE747A">
      <w:pPr>
        <w:pStyle w:val="Bezmezer"/>
        <w:jc w:val="both"/>
        <w:rPr>
          <w:rFonts w:ascii="Times New Roman" w:hAnsi="Times New Roman" w:cs="Times New Roman"/>
          <w:sz w:val="24"/>
          <w:szCs w:val="24"/>
        </w:rPr>
      </w:pPr>
      <w:r>
        <w:rPr>
          <w:rFonts w:ascii="Times New Roman" w:hAnsi="Times New Roman" w:cs="Times New Roman"/>
          <w:sz w:val="24"/>
          <w:szCs w:val="24"/>
        </w:rPr>
        <w:lastRenderedPageBreak/>
        <w:t>2. Ak má rakva nadmernú veľkosť, vykope sa miesto na hrob s prihliadnutím na túto veľkosť.</w:t>
      </w:r>
    </w:p>
    <w:p w:rsidR="00012269" w:rsidRDefault="00012269" w:rsidP="00AE747A">
      <w:pPr>
        <w:pStyle w:val="Bezmezer"/>
        <w:jc w:val="both"/>
        <w:rPr>
          <w:rFonts w:ascii="Times New Roman" w:hAnsi="Times New Roman" w:cs="Times New Roman"/>
          <w:sz w:val="24"/>
          <w:szCs w:val="24"/>
        </w:rPr>
      </w:pPr>
      <w:r>
        <w:rPr>
          <w:rFonts w:ascii="Times New Roman" w:hAnsi="Times New Roman" w:cs="Times New Roman"/>
          <w:sz w:val="24"/>
          <w:szCs w:val="24"/>
        </w:rPr>
        <w:t>Výkop detského hrobu sa vykonáva o rozmeroch : šírka 50 cm, dĺžka 100 cm, hĺbka 120 cm</w:t>
      </w:r>
      <w:r w:rsidR="004C0641">
        <w:rPr>
          <w:rFonts w:ascii="Times New Roman" w:hAnsi="Times New Roman" w:cs="Times New Roman"/>
          <w:sz w:val="24"/>
          <w:szCs w:val="24"/>
        </w:rPr>
        <w:t>.</w:t>
      </w:r>
    </w:p>
    <w:p w:rsidR="004C0641" w:rsidRDefault="004C0641" w:rsidP="00AE747A">
      <w:pPr>
        <w:pStyle w:val="Bezmezer"/>
        <w:jc w:val="both"/>
        <w:rPr>
          <w:rFonts w:ascii="Times New Roman" w:hAnsi="Times New Roman" w:cs="Times New Roman"/>
          <w:sz w:val="24"/>
          <w:szCs w:val="24"/>
        </w:rPr>
      </w:pPr>
    </w:p>
    <w:p w:rsidR="004C0641" w:rsidRDefault="004C0641" w:rsidP="00AE747A">
      <w:pPr>
        <w:pStyle w:val="Bezmezer"/>
        <w:jc w:val="both"/>
        <w:rPr>
          <w:rFonts w:ascii="Times New Roman" w:hAnsi="Times New Roman" w:cs="Times New Roman"/>
          <w:sz w:val="24"/>
          <w:szCs w:val="24"/>
        </w:rPr>
      </w:pPr>
      <w:r>
        <w:rPr>
          <w:rFonts w:ascii="Times New Roman" w:hAnsi="Times New Roman" w:cs="Times New Roman"/>
          <w:sz w:val="24"/>
          <w:szCs w:val="24"/>
        </w:rPr>
        <w:t>3. Vonkajšie rozmery:</w:t>
      </w:r>
    </w:p>
    <w:p w:rsidR="004C0641" w:rsidRDefault="004C0641" w:rsidP="004C0641">
      <w:pPr>
        <w:pStyle w:val="Bezmezer"/>
        <w:ind w:left="705"/>
        <w:jc w:val="both"/>
        <w:rPr>
          <w:rFonts w:ascii="Times New Roman" w:hAnsi="Times New Roman" w:cs="Times New Roman"/>
          <w:sz w:val="24"/>
          <w:szCs w:val="24"/>
        </w:rPr>
      </w:pPr>
      <w:r>
        <w:rPr>
          <w:rFonts w:ascii="Times New Roman" w:hAnsi="Times New Roman" w:cs="Times New Roman"/>
          <w:sz w:val="24"/>
          <w:szCs w:val="24"/>
        </w:rPr>
        <w:t>a) hrobové miesto na uloženie rakvy s ľudskými pozostatkami v rakve sú 110 x240 cm pre dospelých a detský hrob 80 x 130 cm.</w:t>
      </w:r>
    </w:p>
    <w:p w:rsidR="004C0641" w:rsidRDefault="004C0641" w:rsidP="004C0641">
      <w:pPr>
        <w:pStyle w:val="Bezmezer"/>
        <w:ind w:left="705"/>
        <w:jc w:val="both"/>
        <w:rPr>
          <w:rFonts w:ascii="Times New Roman" w:hAnsi="Times New Roman" w:cs="Times New Roman"/>
          <w:sz w:val="24"/>
          <w:szCs w:val="24"/>
        </w:rPr>
      </w:pPr>
      <w:r>
        <w:rPr>
          <w:rFonts w:ascii="Times New Roman" w:hAnsi="Times New Roman" w:cs="Times New Roman"/>
          <w:sz w:val="24"/>
          <w:szCs w:val="24"/>
        </w:rPr>
        <w:t>b) rozmery urnového miesta na uloženie urny so spopolnenými pozostatkami zomretého sú 60x60 cm.</w:t>
      </w:r>
    </w:p>
    <w:p w:rsidR="00DC5F06" w:rsidRDefault="00DC5F06" w:rsidP="00DC5F06">
      <w:pPr>
        <w:pStyle w:val="Bezmezer"/>
        <w:jc w:val="both"/>
        <w:rPr>
          <w:rFonts w:ascii="Times New Roman" w:hAnsi="Times New Roman" w:cs="Times New Roman"/>
          <w:sz w:val="24"/>
          <w:szCs w:val="24"/>
        </w:rPr>
      </w:pPr>
      <w:r>
        <w:rPr>
          <w:rFonts w:ascii="Times New Roman" w:hAnsi="Times New Roman" w:cs="Times New Roman"/>
          <w:sz w:val="24"/>
          <w:szCs w:val="24"/>
        </w:rPr>
        <w:t>4. Odstup medzi jednotlivými hrobovými miestami môže byť najviac 40 cm. Odstup medzi jednotlivými radmi najviac 60 cm.</w:t>
      </w:r>
    </w:p>
    <w:p w:rsidR="00DC5F06" w:rsidRDefault="00DC5F06" w:rsidP="00DC5F06">
      <w:pPr>
        <w:pStyle w:val="Bezmezer"/>
        <w:jc w:val="both"/>
        <w:rPr>
          <w:rFonts w:ascii="Times New Roman" w:hAnsi="Times New Roman" w:cs="Times New Roman"/>
          <w:sz w:val="24"/>
          <w:szCs w:val="24"/>
        </w:rPr>
      </w:pPr>
    </w:p>
    <w:p w:rsidR="00DC5F06" w:rsidRDefault="00DC5F06" w:rsidP="00DC5F06">
      <w:pPr>
        <w:pStyle w:val="Bezmezer"/>
        <w:jc w:val="both"/>
        <w:rPr>
          <w:rFonts w:ascii="Times New Roman" w:hAnsi="Times New Roman" w:cs="Times New Roman"/>
          <w:sz w:val="24"/>
          <w:szCs w:val="24"/>
        </w:rPr>
      </w:pPr>
      <w:r>
        <w:rPr>
          <w:rFonts w:ascii="Times New Roman" w:hAnsi="Times New Roman" w:cs="Times New Roman"/>
          <w:sz w:val="24"/>
          <w:szCs w:val="24"/>
        </w:rPr>
        <w:t>5. Pri výkope hrobu na existujúcom hrobovom mieste sú zamestnanci pohrebnej služby vykonávajúci výkop povinný s nájdenými kostrovými ostatkami narábať s pietou. Všetky kostrové ostatky sa musia pozbierať a uložiť v prostriedku na dne hrobovej jamy do osobitnej menšej jamy, ktorú potom zasypú zeminou.</w:t>
      </w:r>
    </w:p>
    <w:p w:rsidR="00DC5F06" w:rsidRDefault="00DC5F06" w:rsidP="00DC5F06">
      <w:pPr>
        <w:pStyle w:val="Bezmezer"/>
        <w:jc w:val="both"/>
        <w:rPr>
          <w:rFonts w:ascii="Times New Roman" w:hAnsi="Times New Roman" w:cs="Times New Roman"/>
          <w:sz w:val="24"/>
          <w:szCs w:val="24"/>
        </w:rPr>
      </w:pPr>
    </w:p>
    <w:p w:rsidR="00DC5F06" w:rsidRDefault="00DC5F06" w:rsidP="00DC5F06">
      <w:pPr>
        <w:pStyle w:val="Bezmezer"/>
        <w:jc w:val="both"/>
        <w:rPr>
          <w:rFonts w:ascii="Times New Roman" w:hAnsi="Times New Roman" w:cs="Times New Roman"/>
          <w:sz w:val="24"/>
          <w:szCs w:val="24"/>
        </w:rPr>
      </w:pPr>
      <w:r>
        <w:rPr>
          <w:rFonts w:ascii="Times New Roman" w:hAnsi="Times New Roman" w:cs="Times New Roman"/>
          <w:sz w:val="24"/>
          <w:szCs w:val="24"/>
        </w:rPr>
        <w:t>6. Úpravu hrobového miesta vykonáva nájomca na vlastné náklady tak, aby nebol narušený estetický vzhľad pohrebiska.</w:t>
      </w:r>
    </w:p>
    <w:p w:rsidR="00DC5F06" w:rsidRDefault="00DC5F06" w:rsidP="00DC5F06">
      <w:pPr>
        <w:pStyle w:val="Bezmezer"/>
        <w:jc w:val="both"/>
        <w:rPr>
          <w:rFonts w:ascii="Times New Roman" w:hAnsi="Times New Roman" w:cs="Times New Roman"/>
          <w:sz w:val="24"/>
          <w:szCs w:val="24"/>
        </w:rPr>
      </w:pPr>
    </w:p>
    <w:p w:rsidR="00DC5F06" w:rsidRDefault="00DC5F06" w:rsidP="00DC5F06">
      <w:pPr>
        <w:pStyle w:val="Bezmezer"/>
        <w:jc w:val="both"/>
        <w:rPr>
          <w:rFonts w:ascii="Times New Roman" w:hAnsi="Times New Roman" w:cs="Times New Roman"/>
          <w:sz w:val="24"/>
          <w:szCs w:val="24"/>
        </w:rPr>
      </w:pPr>
      <w:r>
        <w:rPr>
          <w:rFonts w:ascii="Times New Roman" w:hAnsi="Times New Roman" w:cs="Times New Roman"/>
          <w:sz w:val="24"/>
          <w:szCs w:val="24"/>
        </w:rPr>
        <w:t>7. Po skončení prác na úprave hrobového miesta je nájomca povinný vykonať alebo zabezpečiť vyčistenie okolia hrobového miesta a odstrániť zvyšný materiál. Zvyšky kameňa nesmie ukladať do kontajnerov na pohrebisku, ani v priestoroch pohrebiska</w:t>
      </w:r>
      <w:r w:rsidR="00CE083B">
        <w:rPr>
          <w:rFonts w:ascii="Times New Roman" w:hAnsi="Times New Roman" w:cs="Times New Roman"/>
          <w:sz w:val="24"/>
          <w:szCs w:val="24"/>
        </w:rPr>
        <w:t>, ale je povinný zabezpečiť odvoz z pohrebiska na vlastné náklady.</w:t>
      </w:r>
    </w:p>
    <w:p w:rsidR="00CE083B" w:rsidRDefault="00CE083B" w:rsidP="00DC5F06">
      <w:pPr>
        <w:pStyle w:val="Bezmezer"/>
        <w:jc w:val="both"/>
        <w:rPr>
          <w:rFonts w:ascii="Times New Roman" w:hAnsi="Times New Roman" w:cs="Times New Roman"/>
          <w:sz w:val="24"/>
          <w:szCs w:val="24"/>
        </w:rPr>
      </w:pPr>
    </w:p>
    <w:p w:rsidR="00CE083B" w:rsidRDefault="00CE083B" w:rsidP="00CE083B">
      <w:pPr>
        <w:pStyle w:val="Bezmezer"/>
        <w:jc w:val="center"/>
        <w:rPr>
          <w:rFonts w:ascii="Times New Roman" w:hAnsi="Times New Roman" w:cs="Times New Roman"/>
          <w:sz w:val="24"/>
          <w:szCs w:val="24"/>
        </w:rPr>
      </w:pPr>
      <w:r>
        <w:rPr>
          <w:rFonts w:ascii="Times New Roman" w:hAnsi="Times New Roman" w:cs="Times New Roman"/>
          <w:sz w:val="24"/>
          <w:szCs w:val="24"/>
        </w:rPr>
        <w:t>§ 9</w:t>
      </w:r>
    </w:p>
    <w:p w:rsidR="00CE083B" w:rsidRDefault="00CE083B" w:rsidP="00CE083B">
      <w:pPr>
        <w:pStyle w:val="Bezmezer"/>
        <w:jc w:val="center"/>
        <w:rPr>
          <w:rFonts w:ascii="Times New Roman" w:hAnsi="Times New Roman" w:cs="Times New Roman"/>
          <w:sz w:val="24"/>
          <w:szCs w:val="24"/>
        </w:rPr>
      </w:pPr>
      <w:r>
        <w:rPr>
          <w:rFonts w:ascii="Times New Roman" w:hAnsi="Times New Roman" w:cs="Times New Roman"/>
          <w:sz w:val="24"/>
          <w:szCs w:val="24"/>
        </w:rPr>
        <w:t>Označovanie hrobov</w:t>
      </w:r>
    </w:p>
    <w:p w:rsidR="00CE083B" w:rsidRDefault="00CE083B" w:rsidP="00CE083B">
      <w:pPr>
        <w:pStyle w:val="Bezmezer"/>
        <w:jc w:val="center"/>
        <w:rPr>
          <w:rFonts w:ascii="Times New Roman" w:hAnsi="Times New Roman" w:cs="Times New Roman"/>
          <w:sz w:val="24"/>
          <w:szCs w:val="24"/>
        </w:rPr>
      </w:pPr>
    </w:p>
    <w:p w:rsidR="00CE083B" w:rsidRDefault="00CE083B" w:rsidP="00CE083B">
      <w:pPr>
        <w:pStyle w:val="Bezmezer"/>
        <w:jc w:val="both"/>
        <w:rPr>
          <w:rFonts w:ascii="Times New Roman" w:hAnsi="Times New Roman" w:cs="Times New Roman"/>
          <w:sz w:val="24"/>
          <w:szCs w:val="24"/>
        </w:rPr>
      </w:pPr>
      <w:r>
        <w:rPr>
          <w:rFonts w:ascii="Times New Roman" w:hAnsi="Times New Roman" w:cs="Times New Roman"/>
          <w:sz w:val="24"/>
          <w:szCs w:val="24"/>
        </w:rPr>
        <w:t>1. Základné označenie hrobu po uložení rakvy s ľudskými pozostatkami je drevený kríž, ktorý sa osadí do zeme v záhlaví hrobového miesta bezprostredne po pochovaní.</w:t>
      </w:r>
    </w:p>
    <w:p w:rsidR="00CE083B" w:rsidRDefault="00CE083B" w:rsidP="00CE083B">
      <w:pPr>
        <w:pStyle w:val="Bezmezer"/>
        <w:jc w:val="both"/>
        <w:rPr>
          <w:rFonts w:ascii="Times New Roman" w:hAnsi="Times New Roman" w:cs="Times New Roman"/>
          <w:sz w:val="24"/>
          <w:szCs w:val="24"/>
        </w:rPr>
      </w:pPr>
    </w:p>
    <w:p w:rsidR="00CE083B" w:rsidRDefault="00CE083B" w:rsidP="00CE083B">
      <w:pPr>
        <w:pStyle w:val="Bezmezer"/>
        <w:jc w:val="both"/>
        <w:rPr>
          <w:rFonts w:ascii="Times New Roman" w:hAnsi="Times New Roman" w:cs="Times New Roman"/>
          <w:sz w:val="24"/>
          <w:szCs w:val="24"/>
        </w:rPr>
      </w:pPr>
      <w:r>
        <w:rPr>
          <w:rFonts w:ascii="Times New Roman" w:hAnsi="Times New Roman" w:cs="Times New Roman"/>
          <w:sz w:val="24"/>
          <w:szCs w:val="24"/>
        </w:rPr>
        <w:t>2. Na kríži musí byť uvedené:</w:t>
      </w:r>
    </w:p>
    <w:p w:rsidR="00CE083B" w:rsidRDefault="00CE083B" w:rsidP="00CE083B">
      <w:pPr>
        <w:pStyle w:val="Bezmezer"/>
        <w:jc w:val="both"/>
        <w:rPr>
          <w:rFonts w:ascii="Times New Roman" w:hAnsi="Times New Roman" w:cs="Times New Roman"/>
          <w:sz w:val="24"/>
          <w:szCs w:val="24"/>
        </w:rPr>
      </w:pPr>
      <w:r>
        <w:rPr>
          <w:rFonts w:ascii="Times New Roman" w:hAnsi="Times New Roman" w:cs="Times New Roman"/>
          <w:sz w:val="24"/>
          <w:szCs w:val="24"/>
        </w:rPr>
        <w:tab/>
        <w:t>a) meno a priezvisko osoby, ktorej ľudské pozostatky sú v hrobovom mieste uložené,</w:t>
      </w:r>
    </w:p>
    <w:p w:rsidR="00CE083B" w:rsidRDefault="00CE083B" w:rsidP="00CE083B">
      <w:pPr>
        <w:pStyle w:val="Bezmezer"/>
        <w:jc w:val="both"/>
        <w:rPr>
          <w:rFonts w:ascii="Times New Roman" w:hAnsi="Times New Roman" w:cs="Times New Roman"/>
          <w:sz w:val="24"/>
          <w:szCs w:val="24"/>
        </w:rPr>
      </w:pPr>
      <w:r>
        <w:rPr>
          <w:rFonts w:ascii="Times New Roman" w:hAnsi="Times New Roman" w:cs="Times New Roman"/>
          <w:sz w:val="24"/>
          <w:szCs w:val="24"/>
        </w:rPr>
        <w:tab/>
        <w:t>b) dátum narodenia,</w:t>
      </w:r>
    </w:p>
    <w:p w:rsidR="00CE083B" w:rsidRDefault="00CE083B" w:rsidP="00CE083B">
      <w:pPr>
        <w:pStyle w:val="Bezmezer"/>
        <w:jc w:val="both"/>
        <w:rPr>
          <w:rFonts w:ascii="Times New Roman" w:hAnsi="Times New Roman" w:cs="Times New Roman"/>
          <w:sz w:val="24"/>
          <w:szCs w:val="24"/>
        </w:rPr>
      </w:pPr>
      <w:r>
        <w:rPr>
          <w:rFonts w:ascii="Times New Roman" w:hAnsi="Times New Roman" w:cs="Times New Roman"/>
          <w:sz w:val="24"/>
          <w:szCs w:val="24"/>
        </w:rPr>
        <w:tab/>
        <w:t>c) dátum úmrtia.</w:t>
      </w:r>
    </w:p>
    <w:p w:rsidR="00CE083B" w:rsidRDefault="00CE083B" w:rsidP="00CE083B">
      <w:pPr>
        <w:pStyle w:val="Bezmezer"/>
        <w:jc w:val="both"/>
        <w:rPr>
          <w:rFonts w:ascii="Times New Roman" w:hAnsi="Times New Roman" w:cs="Times New Roman"/>
          <w:sz w:val="24"/>
          <w:szCs w:val="24"/>
        </w:rPr>
      </w:pPr>
    </w:p>
    <w:p w:rsidR="00CE083B" w:rsidRDefault="00CE083B" w:rsidP="00CE083B">
      <w:pPr>
        <w:pStyle w:val="Bezmezer"/>
        <w:jc w:val="both"/>
        <w:rPr>
          <w:rFonts w:ascii="Times New Roman" w:hAnsi="Times New Roman" w:cs="Times New Roman"/>
          <w:sz w:val="24"/>
          <w:szCs w:val="24"/>
        </w:rPr>
      </w:pPr>
      <w:r>
        <w:rPr>
          <w:rFonts w:ascii="Times New Roman" w:hAnsi="Times New Roman" w:cs="Times New Roman"/>
          <w:sz w:val="24"/>
          <w:szCs w:val="24"/>
        </w:rPr>
        <w:t>3. Na želanie oprávnenej osoby možno značenie podľa odseku 1/ vykonať i drevenou tvarovanou doskou.</w:t>
      </w:r>
    </w:p>
    <w:p w:rsidR="00CE083B" w:rsidRDefault="00CE083B" w:rsidP="00CE083B">
      <w:pPr>
        <w:pStyle w:val="Bezmezer"/>
        <w:jc w:val="both"/>
        <w:rPr>
          <w:rFonts w:ascii="Times New Roman" w:hAnsi="Times New Roman" w:cs="Times New Roman"/>
          <w:sz w:val="24"/>
          <w:szCs w:val="24"/>
        </w:rPr>
      </w:pPr>
    </w:p>
    <w:p w:rsidR="00CE083B" w:rsidRDefault="00CE083B" w:rsidP="00CE083B">
      <w:pPr>
        <w:pStyle w:val="Bezmezer"/>
        <w:jc w:val="center"/>
        <w:rPr>
          <w:rFonts w:ascii="Times New Roman" w:hAnsi="Times New Roman" w:cs="Times New Roman"/>
          <w:sz w:val="24"/>
          <w:szCs w:val="24"/>
        </w:rPr>
      </w:pPr>
      <w:r>
        <w:rPr>
          <w:rFonts w:ascii="Times New Roman" w:hAnsi="Times New Roman" w:cs="Times New Roman"/>
          <w:sz w:val="24"/>
          <w:szCs w:val="24"/>
        </w:rPr>
        <w:t>§ 10</w:t>
      </w:r>
    </w:p>
    <w:p w:rsidR="00CE083B" w:rsidRDefault="00CE083B" w:rsidP="00CE083B">
      <w:pPr>
        <w:pStyle w:val="Bezmezer"/>
        <w:jc w:val="center"/>
        <w:rPr>
          <w:rFonts w:ascii="Times New Roman" w:hAnsi="Times New Roman" w:cs="Times New Roman"/>
          <w:sz w:val="24"/>
          <w:szCs w:val="24"/>
        </w:rPr>
      </w:pPr>
      <w:r>
        <w:rPr>
          <w:rFonts w:ascii="Times New Roman" w:hAnsi="Times New Roman" w:cs="Times New Roman"/>
          <w:sz w:val="24"/>
          <w:szCs w:val="24"/>
        </w:rPr>
        <w:t>Práce na pohrebisku</w:t>
      </w:r>
    </w:p>
    <w:p w:rsidR="00CE083B" w:rsidRDefault="00CE083B" w:rsidP="00CE083B">
      <w:pPr>
        <w:pStyle w:val="Bezmezer"/>
        <w:jc w:val="both"/>
        <w:rPr>
          <w:rFonts w:ascii="Times New Roman" w:hAnsi="Times New Roman" w:cs="Times New Roman"/>
          <w:sz w:val="24"/>
          <w:szCs w:val="24"/>
        </w:rPr>
      </w:pPr>
    </w:p>
    <w:p w:rsidR="00CE083B" w:rsidRDefault="00CE083B" w:rsidP="00CE083B">
      <w:pPr>
        <w:pStyle w:val="Bezmezer"/>
        <w:jc w:val="both"/>
        <w:rPr>
          <w:rFonts w:ascii="Times New Roman" w:hAnsi="Times New Roman" w:cs="Times New Roman"/>
          <w:sz w:val="24"/>
          <w:szCs w:val="24"/>
        </w:rPr>
      </w:pPr>
      <w:r>
        <w:rPr>
          <w:rFonts w:ascii="Times New Roman" w:hAnsi="Times New Roman" w:cs="Times New Roman"/>
          <w:sz w:val="24"/>
          <w:szCs w:val="24"/>
        </w:rPr>
        <w:t>1. Nájomca je povinný udržiavať hrobové miesto v riadnom stave. Hrobové miesto musí byť najmä pokosené, odburinené, očistené od rôznych nánosov a pomníky musia byť osadené tak, aby neohrozovali iných návštevníkov alebo okolité hroby.</w:t>
      </w:r>
    </w:p>
    <w:p w:rsidR="00CE083B" w:rsidRDefault="00CE083B" w:rsidP="00CE083B">
      <w:pPr>
        <w:pStyle w:val="Bezmezer"/>
        <w:jc w:val="both"/>
        <w:rPr>
          <w:rFonts w:ascii="Times New Roman" w:hAnsi="Times New Roman" w:cs="Times New Roman"/>
          <w:sz w:val="24"/>
          <w:szCs w:val="24"/>
        </w:rPr>
      </w:pPr>
    </w:p>
    <w:p w:rsidR="00D13606" w:rsidRDefault="00CE083B" w:rsidP="00CE083B">
      <w:pPr>
        <w:pStyle w:val="Bezmezer"/>
        <w:jc w:val="both"/>
        <w:rPr>
          <w:rFonts w:ascii="Times New Roman" w:hAnsi="Times New Roman" w:cs="Times New Roman"/>
          <w:sz w:val="24"/>
          <w:szCs w:val="24"/>
        </w:rPr>
      </w:pPr>
      <w:r>
        <w:rPr>
          <w:rFonts w:ascii="Times New Roman" w:hAnsi="Times New Roman" w:cs="Times New Roman"/>
          <w:sz w:val="24"/>
          <w:szCs w:val="24"/>
        </w:rPr>
        <w:t>2. Práce na pohrebisku okrem bežnej údržby možno vykonávať len podľa písomne určených podmienok prevádzkovateľa.</w:t>
      </w:r>
    </w:p>
    <w:p w:rsidR="00D13606" w:rsidRDefault="00D13606" w:rsidP="00CE083B">
      <w:pPr>
        <w:pStyle w:val="Bezmezer"/>
        <w:jc w:val="both"/>
        <w:rPr>
          <w:rFonts w:ascii="Times New Roman" w:hAnsi="Times New Roman" w:cs="Times New Roman"/>
          <w:sz w:val="24"/>
          <w:szCs w:val="24"/>
        </w:rPr>
      </w:pPr>
    </w:p>
    <w:p w:rsidR="00D13606" w:rsidRDefault="00D13606" w:rsidP="00CE083B">
      <w:pPr>
        <w:pStyle w:val="Bezmezer"/>
        <w:jc w:val="both"/>
        <w:rPr>
          <w:rFonts w:ascii="Times New Roman" w:hAnsi="Times New Roman" w:cs="Times New Roman"/>
          <w:sz w:val="24"/>
          <w:szCs w:val="24"/>
        </w:rPr>
      </w:pPr>
      <w:r>
        <w:rPr>
          <w:rFonts w:ascii="Times New Roman" w:hAnsi="Times New Roman" w:cs="Times New Roman"/>
          <w:sz w:val="24"/>
          <w:szCs w:val="24"/>
        </w:rPr>
        <w:t xml:space="preserve">3. Stavby pomníkov, súvisiacich základov a príslušenstva k nim vykonávajú poskytovatelia služieb na pohrebisku na základe objednávky nájomcu alebo si tieto stavby vykonáva </w:t>
      </w:r>
    </w:p>
    <w:p w:rsidR="00D13606" w:rsidRDefault="00D13606" w:rsidP="00CE083B">
      <w:pPr>
        <w:pStyle w:val="Bezmezer"/>
        <w:jc w:val="both"/>
        <w:rPr>
          <w:rFonts w:ascii="Times New Roman" w:hAnsi="Times New Roman" w:cs="Times New Roman"/>
          <w:sz w:val="24"/>
          <w:szCs w:val="24"/>
        </w:rPr>
      </w:pPr>
      <w:r>
        <w:rPr>
          <w:rFonts w:ascii="Times New Roman" w:hAnsi="Times New Roman" w:cs="Times New Roman"/>
          <w:sz w:val="24"/>
          <w:szCs w:val="24"/>
        </w:rPr>
        <w:lastRenderedPageBreak/>
        <w:t>nájomca sám.</w:t>
      </w:r>
    </w:p>
    <w:p w:rsidR="00D13606" w:rsidRDefault="00D13606" w:rsidP="00CE083B">
      <w:pPr>
        <w:pStyle w:val="Bezmezer"/>
        <w:jc w:val="both"/>
        <w:rPr>
          <w:rFonts w:ascii="Times New Roman" w:hAnsi="Times New Roman" w:cs="Times New Roman"/>
          <w:sz w:val="24"/>
          <w:szCs w:val="24"/>
        </w:rPr>
      </w:pPr>
    </w:p>
    <w:p w:rsidR="00D13606" w:rsidRDefault="00D13606" w:rsidP="00CE083B">
      <w:pPr>
        <w:pStyle w:val="Bezmezer"/>
        <w:jc w:val="both"/>
        <w:rPr>
          <w:rFonts w:ascii="Times New Roman" w:hAnsi="Times New Roman" w:cs="Times New Roman"/>
          <w:sz w:val="24"/>
          <w:szCs w:val="24"/>
        </w:rPr>
      </w:pPr>
      <w:r>
        <w:rPr>
          <w:rFonts w:ascii="Times New Roman" w:hAnsi="Times New Roman" w:cs="Times New Roman"/>
          <w:sz w:val="24"/>
          <w:szCs w:val="24"/>
        </w:rPr>
        <w:t>4. Vykonávateľ kamenárskych prác je povinný sa preukázať prevádzkovateľovi písomným súhlasom osoby, ktorá je oprávnená na ich vykonávanie.</w:t>
      </w:r>
    </w:p>
    <w:p w:rsidR="00D13606" w:rsidRDefault="00D13606" w:rsidP="00CE083B">
      <w:pPr>
        <w:pStyle w:val="Bezmezer"/>
        <w:jc w:val="both"/>
        <w:rPr>
          <w:rFonts w:ascii="Times New Roman" w:hAnsi="Times New Roman" w:cs="Times New Roman"/>
          <w:sz w:val="24"/>
          <w:szCs w:val="24"/>
        </w:rPr>
      </w:pPr>
    </w:p>
    <w:p w:rsidR="00D13606" w:rsidRDefault="00D13606" w:rsidP="00CE083B">
      <w:pPr>
        <w:pStyle w:val="Bezmezer"/>
        <w:jc w:val="both"/>
        <w:rPr>
          <w:rFonts w:ascii="Times New Roman" w:hAnsi="Times New Roman" w:cs="Times New Roman"/>
          <w:sz w:val="24"/>
          <w:szCs w:val="24"/>
        </w:rPr>
      </w:pPr>
      <w:r>
        <w:rPr>
          <w:rFonts w:ascii="Times New Roman" w:hAnsi="Times New Roman" w:cs="Times New Roman"/>
          <w:sz w:val="24"/>
          <w:szCs w:val="24"/>
        </w:rPr>
        <w:t>5. Každý, kto vykonáva kamenárske  a iné práce na pohrebisku, je povinný zvyšky kameňa a ostatných materiálov používaných pri týchto prácach vyviesť z pohrebiska, a to na vlastné náklady.</w:t>
      </w:r>
    </w:p>
    <w:p w:rsidR="00D13606" w:rsidRDefault="00D13606" w:rsidP="00CE083B">
      <w:pPr>
        <w:pStyle w:val="Bezmezer"/>
        <w:jc w:val="both"/>
        <w:rPr>
          <w:rFonts w:ascii="Times New Roman" w:hAnsi="Times New Roman" w:cs="Times New Roman"/>
          <w:sz w:val="24"/>
          <w:szCs w:val="24"/>
        </w:rPr>
      </w:pPr>
    </w:p>
    <w:p w:rsidR="00D13606" w:rsidRDefault="006B3D3B" w:rsidP="00CE083B">
      <w:pPr>
        <w:pStyle w:val="Bezmezer"/>
        <w:jc w:val="both"/>
        <w:rPr>
          <w:rFonts w:ascii="Times New Roman" w:hAnsi="Times New Roman" w:cs="Times New Roman"/>
          <w:sz w:val="24"/>
          <w:szCs w:val="24"/>
        </w:rPr>
      </w:pPr>
      <w:r>
        <w:rPr>
          <w:rFonts w:ascii="Times New Roman" w:hAnsi="Times New Roman" w:cs="Times New Roman"/>
          <w:sz w:val="24"/>
          <w:szCs w:val="24"/>
        </w:rPr>
        <w:t>6. Demontáž, odstraňovanie a odvoz pomníkov a </w:t>
      </w:r>
      <w:proofErr w:type="spellStart"/>
      <w:r>
        <w:rPr>
          <w:rFonts w:ascii="Times New Roman" w:hAnsi="Times New Roman" w:cs="Times New Roman"/>
          <w:sz w:val="24"/>
          <w:szCs w:val="24"/>
        </w:rPr>
        <w:t>epitafných</w:t>
      </w:r>
      <w:proofErr w:type="spellEnd"/>
      <w:r>
        <w:rPr>
          <w:rFonts w:ascii="Times New Roman" w:hAnsi="Times New Roman" w:cs="Times New Roman"/>
          <w:sz w:val="24"/>
          <w:szCs w:val="24"/>
        </w:rPr>
        <w:t xml:space="preserve"> dosiek alebo ich súčastí musí oprávnená osoba alebo ich vlastník vopred oznámiť prevádzkovateľovi, ktorý o tom vedie evidenciu.</w:t>
      </w:r>
    </w:p>
    <w:p w:rsidR="006B3D3B" w:rsidRDefault="006B3D3B" w:rsidP="00CE083B">
      <w:pPr>
        <w:pStyle w:val="Bezmezer"/>
        <w:jc w:val="both"/>
        <w:rPr>
          <w:rFonts w:ascii="Times New Roman" w:hAnsi="Times New Roman" w:cs="Times New Roman"/>
          <w:sz w:val="24"/>
          <w:szCs w:val="24"/>
        </w:rPr>
      </w:pPr>
    </w:p>
    <w:p w:rsidR="006B3D3B" w:rsidRDefault="006B3D3B" w:rsidP="00CE083B">
      <w:pPr>
        <w:pStyle w:val="Bezmezer"/>
        <w:jc w:val="both"/>
        <w:rPr>
          <w:rFonts w:ascii="Times New Roman" w:hAnsi="Times New Roman" w:cs="Times New Roman"/>
          <w:sz w:val="24"/>
          <w:szCs w:val="24"/>
        </w:rPr>
      </w:pPr>
      <w:r>
        <w:rPr>
          <w:rFonts w:ascii="Times New Roman" w:hAnsi="Times New Roman" w:cs="Times New Roman"/>
          <w:sz w:val="24"/>
          <w:szCs w:val="24"/>
        </w:rPr>
        <w:t>7. Na osadenie nového pomníka je potrebný písomný súhlas prevádzkovateľa.</w:t>
      </w:r>
    </w:p>
    <w:p w:rsidR="006B3D3B" w:rsidRDefault="006B3D3B" w:rsidP="00CE083B">
      <w:pPr>
        <w:pStyle w:val="Bezmezer"/>
        <w:jc w:val="both"/>
        <w:rPr>
          <w:rFonts w:ascii="Times New Roman" w:hAnsi="Times New Roman" w:cs="Times New Roman"/>
          <w:sz w:val="24"/>
          <w:szCs w:val="24"/>
        </w:rPr>
      </w:pPr>
    </w:p>
    <w:p w:rsidR="006B3D3B" w:rsidRDefault="006B3D3B" w:rsidP="00CE083B">
      <w:pPr>
        <w:pStyle w:val="Bezmezer"/>
        <w:jc w:val="both"/>
        <w:rPr>
          <w:rFonts w:ascii="Times New Roman" w:hAnsi="Times New Roman" w:cs="Times New Roman"/>
          <w:sz w:val="24"/>
          <w:szCs w:val="24"/>
        </w:rPr>
      </w:pPr>
      <w:r>
        <w:rPr>
          <w:rFonts w:ascii="Times New Roman" w:hAnsi="Times New Roman" w:cs="Times New Roman"/>
          <w:sz w:val="24"/>
          <w:szCs w:val="24"/>
        </w:rPr>
        <w:t>8. Urnu so spopolnenými telesnými pozostatkami môžu do hrobových miest uložiť s vedomím prevádzkovateľa na pohrebisku aj iné osoby ako zamestnanci pohrebnej služby.</w:t>
      </w:r>
    </w:p>
    <w:p w:rsidR="006B3D3B" w:rsidRDefault="006B3D3B" w:rsidP="00CE083B">
      <w:pPr>
        <w:pStyle w:val="Bezmezer"/>
        <w:jc w:val="both"/>
        <w:rPr>
          <w:rFonts w:ascii="Times New Roman" w:hAnsi="Times New Roman" w:cs="Times New Roman"/>
          <w:sz w:val="24"/>
          <w:szCs w:val="24"/>
        </w:rPr>
      </w:pPr>
    </w:p>
    <w:p w:rsidR="006B3D3B" w:rsidRDefault="006B3D3B" w:rsidP="00CE083B">
      <w:pPr>
        <w:pStyle w:val="Bezmezer"/>
        <w:jc w:val="both"/>
        <w:rPr>
          <w:rFonts w:ascii="Times New Roman" w:hAnsi="Times New Roman" w:cs="Times New Roman"/>
          <w:sz w:val="24"/>
          <w:szCs w:val="24"/>
        </w:rPr>
      </w:pPr>
      <w:r>
        <w:rPr>
          <w:rFonts w:ascii="Times New Roman" w:hAnsi="Times New Roman" w:cs="Times New Roman"/>
          <w:sz w:val="24"/>
          <w:szCs w:val="24"/>
        </w:rPr>
        <w:t>9. Nájomca nesmie bez písomného súhlasu prevádzkovateľa vysádzať na pohrebisku stromy a kríky, umiestňovať lavičky a vykonávať iné úpravy.</w:t>
      </w:r>
    </w:p>
    <w:p w:rsidR="006B3D3B" w:rsidRDefault="006B3D3B" w:rsidP="00CE083B">
      <w:pPr>
        <w:pStyle w:val="Bezmezer"/>
        <w:jc w:val="both"/>
        <w:rPr>
          <w:rFonts w:ascii="Times New Roman" w:hAnsi="Times New Roman" w:cs="Times New Roman"/>
          <w:sz w:val="24"/>
          <w:szCs w:val="24"/>
        </w:rPr>
      </w:pPr>
    </w:p>
    <w:p w:rsidR="006B3D3B" w:rsidRDefault="006B3D3B" w:rsidP="006B3D3B">
      <w:pPr>
        <w:pStyle w:val="Bezmezer"/>
        <w:jc w:val="center"/>
        <w:rPr>
          <w:rFonts w:ascii="Times New Roman" w:hAnsi="Times New Roman" w:cs="Times New Roman"/>
          <w:sz w:val="24"/>
          <w:szCs w:val="24"/>
        </w:rPr>
      </w:pPr>
      <w:r>
        <w:rPr>
          <w:rFonts w:ascii="Times New Roman" w:hAnsi="Times New Roman" w:cs="Times New Roman"/>
          <w:sz w:val="24"/>
          <w:szCs w:val="24"/>
        </w:rPr>
        <w:t>§ 11</w:t>
      </w:r>
    </w:p>
    <w:p w:rsidR="006B3D3B" w:rsidRDefault="006B3D3B" w:rsidP="006B3D3B">
      <w:pPr>
        <w:pStyle w:val="Bezmezer"/>
        <w:jc w:val="center"/>
        <w:rPr>
          <w:rFonts w:ascii="Times New Roman" w:hAnsi="Times New Roman" w:cs="Times New Roman"/>
          <w:sz w:val="24"/>
          <w:szCs w:val="24"/>
        </w:rPr>
      </w:pPr>
      <w:r>
        <w:rPr>
          <w:rFonts w:ascii="Times New Roman" w:hAnsi="Times New Roman" w:cs="Times New Roman"/>
          <w:sz w:val="24"/>
          <w:szCs w:val="24"/>
        </w:rPr>
        <w:t>Zrušenie pohrebiska</w:t>
      </w:r>
    </w:p>
    <w:p w:rsidR="006B3D3B" w:rsidRDefault="006B3D3B" w:rsidP="006B3D3B">
      <w:pPr>
        <w:pStyle w:val="Bezmezer"/>
        <w:jc w:val="both"/>
        <w:rPr>
          <w:rFonts w:ascii="Times New Roman" w:hAnsi="Times New Roman" w:cs="Times New Roman"/>
          <w:sz w:val="24"/>
          <w:szCs w:val="24"/>
        </w:rPr>
      </w:pPr>
    </w:p>
    <w:p w:rsidR="006B3D3B" w:rsidRDefault="006B3D3B" w:rsidP="006B3D3B">
      <w:pPr>
        <w:pStyle w:val="Bezmezer"/>
        <w:jc w:val="both"/>
        <w:rPr>
          <w:rFonts w:ascii="Times New Roman" w:hAnsi="Times New Roman" w:cs="Times New Roman"/>
          <w:sz w:val="24"/>
          <w:szCs w:val="24"/>
        </w:rPr>
      </w:pPr>
      <w:r>
        <w:rPr>
          <w:rFonts w:ascii="Times New Roman" w:hAnsi="Times New Roman" w:cs="Times New Roman"/>
          <w:sz w:val="24"/>
          <w:szCs w:val="24"/>
        </w:rPr>
        <w:t>1. Pohrebisko môže zrušiť len obec. Pohrebisko sa môže zrušiť až po uplynutí tlecej doby všetkých ľudských ostatkov uložených na pohrebisku.</w:t>
      </w:r>
    </w:p>
    <w:p w:rsidR="006B3D3B" w:rsidRDefault="006B3D3B" w:rsidP="006B3D3B">
      <w:pPr>
        <w:pStyle w:val="Bezmezer"/>
        <w:jc w:val="both"/>
        <w:rPr>
          <w:rFonts w:ascii="Times New Roman" w:hAnsi="Times New Roman" w:cs="Times New Roman"/>
          <w:sz w:val="24"/>
          <w:szCs w:val="24"/>
        </w:rPr>
      </w:pPr>
    </w:p>
    <w:p w:rsidR="006B3D3B" w:rsidRDefault="006B3D3B" w:rsidP="006B3D3B">
      <w:pPr>
        <w:pStyle w:val="Bezmezer"/>
        <w:jc w:val="both"/>
        <w:rPr>
          <w:rFonts w:ascii="Times New Roman" w:hAnsi="Times New Roman" w:cs="Times New Roman"/>
          <w:sz w:val="24"/>
          <w:szCs w:val="24"/>
        </w:rPr>
      </w:pPr>
      <w:r>
        <w:rPr>
          <w:rFonts w:ascii="Times New Roman" w:hAnsi="Times New Roman" w:cs="Times New Roman"/>
          <w:sz w:val="24"/>
          <w:szCs w:val="24"/>
        </w:rPr>
        <w:t>2. Pohrebisko pred uplynutím tlecej doby sa môže zrušiť len z týchto dôvodov:</w:t>
      </w:r>
    </w:p>
    <w:p w:rsidR="006B3D3B" w:rsidRDefault="006B3D3B" w:rsidP="006B3D3B">
      <w:pPr>
        <w:pStyle w:val="Bezmezer"/>
        <w:ind w:left="705"/>
        <w:jc w:val="both"/>
        <w:rPr>
          <w:rFonts w:ascii="Times New Roman" w:hAnsi="Times New Roman" w:cs="Times New Roman"/>
          <w:sz w:val="24"/>
          <w:szCs w:val="24"/>
        </w:rPr>
      </w:pPr>
      <w:r>
        <w:rPr>
          <w:rFonts w:ascii="Times New Roman" w:hAnsi="Times New Roman" w:cs="Times New Roman"/>
          <w:sz w:val="24"/>
          <w:szCs w:val="24"/>
        </w:rPr>
        <w:t>a) ak by ďalším pochovávaním na pohrebisku mohlo dôjsť k ohrozeniu zdravia ľudí alebo kvality podzemnej vody. Pochovávanie zakáže príslušný orgán štátnej správy,</w:t>
      </w:r>
    </w:p>
    <w:p w:rsidR="006B3D3B" w:rsidRDefault="006B3D3B" w:rsidP="006B3D3B">
      <w:pPr>
        <w:pStyle w:val="Bezmezer"/>
        <w:ind w:left="705"/>
        <w:jc w:val="both"/>
        <w:rPr>
          <w:rFonts w:ascii="Times New Roman" w:hAnsi="Times New Roman" w:cs="Times New Roman"/>
          <w:sz w:val="24"/>
          <w:szCs w:val="24"/>
        </w:rPr>
      </w:pPr>
      <w:r>
        <w:rPr>
          <w:rFonts w:ascii="Times New Roman" w:hAnsi="Times New Roman" w:cs="Times New Roman"/>
          <w:sz w:val="24"/>
          <w:szCs w:val="24"/>
        </w:rPr>
        <w:t>b) verejného záujmu na základe podnetu príslušného orgánu štátnej správy.</w:t>
      </w:r>
    </w:p>
    <w:p w:rsidR="006B3D3B" w:rsidRDefault="006B3D3B" w:rsidP="006B3D3B">
      <w:pPr>
        <w:pStyle w:val="Bezmezer"/>
        <w:jc w:val="both"/>
        <w:rPr>
          <w:rFonts w:ascii="Times New Roman" w:hAnsi="Times New Roman" w:cs="Times New Roman"/>
          <w:sz w:val="24"/>
          <w:szCs w:val="24"/>
        </w:rPr>
      </w:pPr>
    </w:p>
    <w:p w:rsidR="006B3D3B" w:rsidRDefault="006B3D3B" w:rsidP="006B3D3B">
      <w:pPr>
        <w:pStyle w:val="Bezmezer"/>
        <w:jc w:val="both"/>
        <w:rPr>
          <w:rFonts w:ascii="Times New Roman" w:hAnsi="Times New Roman" w:cs="Times New Roman"/>
          <w:sz w:val="24"/>
          <w:szCs w:val="24"/>
        </w:rPr>
      </w:pPr>
      <w:r>
        <w:rPr>
          <w:rFonts w:ascii="Times New Roman" w:hAnsi="Times New Roman" w:cs="Times New Roman"/>
          <w:sz w:val="24"/>
          <w:szCs w:val="24"/>
        </w:rPr>
        <w:t>3. Po zániku užívacieho práva na</w:t>
      </w:r>
      <w:r w:rsidR="00742AE4">
        <w:rPr>
          <w:rFonts w:ascii="Times New Roman" w:hAnsi="Times New Roman" w:cs="Times New Roman"/>
          <w:sz w:val="24"/>
          <w:szCs w:val="24"/>
        </w:rPr>
        <w:t xml:space="preserve"> hrobové miesto prevádzkovateľ:</w:t>
      </w:r>
    </w:p>
    <w:p w:rsidR="00742AE4" w:rsidRDefault="00742AE4" w:rsidP="00742AE4">
      <w:pPr>
        <w:pStyle w:val="Bezmezer"/>
        <w:ind w:left="705"/>
        <w:jc w:val="both"/>
        <w:rPr>
          <w:rFonts w:ascii="Times New Roman" w:hAnsi="Times New Roman" w:cs="Times New Roman"/>
          <w:sz w:val="24"/>
          <w:szCs w:val="24"/>
        </w:rPr>
      </w:pPr>
      <w:r>
        <w:rPr>
          <w:rFonts w:ascii="Times New Roman" w:hAnsi="Times New Roman" w:cs="Times New Roman"/>
          <w:sz w:val="24"/>
          <w:szCs w:val="24"/>
        </w:rPr>
        <w:t>a) zabezpečí obrázkovú dokumentáciu miesta a napíše záznam o stave príslušenstva tohto miesta. Túto dokumentáciu prevádzkovateľ je povinný uchovať po dobu existencie pohrebiska,</w:t>
      </w:r>
    </w:p>
    <w:p w:rsidR="00742AE4" w:rsidRDefault="00742AE4" w:rsidP="00742AE4">
      <w:pPr>
        <w:pStyle w:val="Bezmezer"/>
        <w:ind w:left="705"/>
        <w:jc w:val="both"/>
        <w:rPr>
          <w:rFonts w:ascii="Times New Roman" w:hAnsi="Times New Roman" w:cs="Times New Roman"/>
          <w:sz w:val="24"/>
          <w:szCs w:val="24"/>
        </w:rPr>
      </w:pPr>
      <w:r>
        <w:rPr>
          <w:rFonts w:ascii="Times New Roman" w:hAnsi="Times New Roman" w:cs="Times New Roman"/>
          <w:sz w:val="24"/>
          <w:szCs w:val="24"/>
        </w:rPr>
        <w:t xml:space="preserve">b) odstrániť pomník, </w:t>
      </w:r>
      <w:proofErr w:type="spellStart"/>
      <w:r>
        <w:rPr>
          <w:rFonts w:ascii="Times New Roman" w:hAnsi="Times New Roman" w:cs="Times New Roman"/>
          <w:sz w:val="24"/>
          <w:szCs w:val="24"/>
        </w:rPr>
        <w:t>epitafnú</w:t>
      </w:r>
      <w:proofErr w:type="spellEnd"/>
      <w:r>
        <w:rPr>
          <w:rFonts w:ascii="Times New Roman" w:hAnsi="Times New Roman" w:cs="Times New Roman"/>
          <w:sz w:val="24"/>
          <w:szCs w:val="24"/>
        </w:rPr>
        <w:t xml:space="preserve"> dosku, vrátane ich príslušenstva a uloží ich v depozite na náklady nájomcu. Ak nájomca, do lehoty stanovenej v nájomnej zmluve, si neprevezme pomník, </w:t>
      </w:r>
      <w:proofErr w:type="spellStart"/>
      <w:r>
        <w:rPr>
          <w:rFonts w:ascii="Times New Roman" w:hAnsi="Times New Roman" w:cs="Times New Roman"/>
          <w:sz w:val="24"/>
          <w:szCs w:val="24"/>
        </w:rPr>
        <w:t>epitafnú</w:t>
      </w:r>
      <w:proofErr w:type="spellEnd"/>
      <w:r>
        <w:rPr>
          <w:rFonts w:ascii="Times New Roman" w:hAnsi="Times New Roman" w:cs="Times New Roman"/>
          <w:sz w:val="24"/>
          <w:szCs w:val="24"/>
        </w:rPr>
        <w:t xml:space="preserve"> dosku a ich príslušenstvo, uloží ich prevádzkovateľ pohrebiska do svojich priestorov pri pohrebisku,</w:t>
      </w:r>
    </w:p>
    <w:p w:rsidR="00742AE4" w:rsidRDefault="00742AE4" w:rsidP="00742AE4">
      <w:pPr>
        <w:pStyle w:val="Bezmezer"/>
        <w:ind w:left="705"/>
        <w:jc w:val="both"/>
        <w:rPr>
          <w:rFonts w:ascii="Times New Roman" w:hAnsi="Times New Roman" w:cs="Times New Roman"/>
          <w:sz w:val="24"/>
          <w:szCs w:val="24"/>
        </w:rPr>
      </w:pPr>
      <w:r>
        <w:rPr>
          <w:rFonts w:ascii="Times New Roman" w:hAnsi="Times New Roman" w:cs="Times New Roman"/>
          <w:sz w:val="24"/>
          <w:szCs w:val="24"/>
        </w:rPr>
        <w:t>c) opustené, historický cenné pomníky prevádzkovateľ je povinný umiestniť na vyhradenom mieste na pohrebisku.</w:t>
      </w:r>
    </w:p>
    <w:p w:rsidR="00742AE4" w:rsidRDefault="00742AE4" w:rsidP="00742AE4">
      <w:pPr>
        <w:pStyle w:val="Bezmezer"/>
        <w:ind w:left="705"/>
        <w:jc w:val="center"/>
        <w:rPr>
          <w:rFonts w:ascii="Times New Roman" w:hAnsi="Times New Roman" w:cs="Times New Roman"/>
          <w:sz w:val="24"/>
          <w:szCs w:val="24"/>
        </w:rPr>
      </w:pPr>
    </w:p>
    <w:p w:rsidR="00742AE4" w:rsidRDefault="00742AE4" w:rsidP="00742AE4">
      <w:pPr>
        <w:pStyle w:val="Bezmezer"/>
        <w:jc w:val="center"/>
        <w:rPr>
          <w:rFonts w:ascii="Times New Roman" w:hAnsi="Times New Roman" w:cs="Times New Roman"/>
          <w:sz w:val="24"/>
          <w:szCs w:val="24"/>
        </w:rPr>
      </w:pPr>
      <w:r>
        <w:rPr>
          <w:rFonts w:ascii="Times New Roman" w:hAnsi="Times New Roman" w:cs="Times New Roman"/>
          <w:sz w:val="24"/>
          <w:szCs w:val="24"/>
        </w:rPr>
        <w:t>§ 12</w:t>
      </w:r>
    </w:p>
    <w:p w:rsidR="00742AE4" w:rsidRDefault="00742AE4" w:rsidP="00742AE4">
      <w:pPr>
        <w:pStyle w:val="Bezmezer"/>
        <w:jc w:val="center"/>
        <w:rPr>
          <w:rFonts w:ascii="Times New Roman" w:hAnsi="Times New Roman" w:cs="Times New Roman"/>
          <w:sz w:val="24"/>
          <w:szCs w:val="24"/>
        </w:rPr>
      </w:pPr>
      <w:r>
        <w:rPr>
          <w:rFonts w:ascii="Times New Roman" w:hAnsi="Times New Roman" w:cs="Times New Roman"/>
          <w:sz w:val="24"/>
          <w:szCs w:val="24"/>
        </w:rPr>
        <w:t>Zákaz pochovávania</w:t>
      </w:r>
    </w:p>
    <w:p w:rsidR="00742AE4" w:rsidRDefault="00742AE4" w:rsidP="00742AE4">
      <w:pPr>
        <w:pStyle w:val="Bezmezer"/>
        <w:rPr>
          <w:rFonts w:ascii="Times New Roman" w:hAnsi="Times New Roman" w:cs="Times New Roman"/>
          <w:sz w:val="24"/>
          <w:szCs w:val="24"/>
        </w:rPr>
      </w:pPr>
    </w:p>
    <w:p w:rsidR="00742AE4" w:rsidRDefault="00742AE4" w:rsidP="00742AE4">
      <w:pPr>
        <w:pStyle w:val="Bezmezer"/>
        <w:jc w:val="both"/>
        <w:rPr>
          <w:rFonts w:ascii="Times New Roman" w:hAnsi="Times New Roman" w:cs="Times New Roman"/>
          <w:sz w:val="24"/>
          <w:szCs w:val="24"/>
        </w:rPr>
      </w:pPr>
      <w:r>
        <w:rPr>
          <w:rFonts w:ascii="Times New Roman" w:hAnsi="Times New Roman" w:cs="Times New Roman"/>
          <w:sz w:val="24"/>
          <w:szCs w:val="24"/>
        </w:rPr>
        <w:t>1. Ak by ďalším pochovávaním na pohrebisku mohlo dôjsť k ohrozeniu zdravia ľudí alebo kvality podzemnej vody, môže pochovávanie zakázať príslušný orgán štátnej správy.</w:t>
      </w:r>
    </w:p>
    <w:p w:rsidR="00742AE4" w:rsidRDefault="00742AE4" w:rsidP="00742AE4">
      <w:pPr>
        <w:pStyle w:val="Bezmezer"/>
        <w:jc w:val="both"/>
        <w:rPr>
          <w:rFonts w:ascii="Times New Roman" w:hAnsi="Times New Roman" w:cs="Times New Roman"/>
          <w:sz w:val="24"/>
          <w:szCs w:val="24"/>
        </w:rPr>
      </w:pPr>
    </w:p>
    <w:p w:rsidR="00742AE4" w:rsidRDefault="00742AE4" w:rsidP="00742AE4">
      <w:pPr>
        <w:pStyle w:val="Bezmezer"/>
        <w:jc w:val="both"/>
        <w:rPr>
          <w:rFonts w:ascii="Times New Roman" w:hAnsi="Times New Roman" w:cs="Times New Roman"/>
          <w:sz w:val="24"/>
          <w:szCs w:val="24"/>
        </w:rPr>
      </w:pPr>
      <w:r>
        <w:rPr>
          <w:rFonts w:ascii="Times New Roman" w:hAnsi="Times New Roman" w:cs="Times New Roman"/>
          <w:sz w:val="24"/>
          <w:szCs w:val="24"/>
        </w:rPr>
        <w:lastRenderedPageBreak/>
        <w:t>2. Na pohrebisku, kde je zakázané pochovávanie ľudských pozostatkov do hrobu, možno ďalej pochovávať inými spôsobmi, ak príslušný orgán štátnej správy, ktorý pochovávanie zakázal, s</w:t>
      </w:r>
      <w:r w:rsidR="008B71F4">
        <w:rPr>
          <w:rFonts w:ascii="Times New Roman" w:hAnsi="Times New Roman" w:cs="Times New Roman"/>
          <w:sz w:val="24"/>
          <w:szCs w:val="24"/>
        </w:rPr>
        <w:t> navrhovaným spôsobom súhlasí.</w:t>
      </w:r>
    </w:p>
    <w:p w:rsidR="009447DE" w:rsidRDefault="009447DE" w:rsidP="00742AE4">
      <w:pPr>
        <w:pStyle w:val="Bezmezer"/>
        <w:jc w:val="both"/>
        <w:rPr>
          <w:rFonts w:ascii="Times New Roman" w:hAnsi="Times New Roman" w:cs="Times New Roman"/>
          <w:sz w:val="24"/>
          <w:szCs w:val="24"/>
        </w:rPr>
      </w:pPr>
    </w:p>
    <w:p w:rsidR="009447DE" w:rsidRDefault="009447DE" w:rsidP="009447DE">
      <w:pPr>
        <w:pStyle w:val="Bezmezer"/>
        <w:jc w:val="center"/>
        <w:rPr>
          <w:rFonts w:ascii="Times New Roman" w:hAnsi="Times New Roman" w:cs="Times New Roman"/>
          <w:sz w:val="24"/>
          <w:szCs w:val="24"/>
        </w:rPr>
      </w:pPr>
      <w:r>
        <w:rPr>
          <w:rFonts w:ascii="Times New Roman" w:hAnsi="Times New Roman" w:cs="Times New Roman"/>
          <w:sz w:val="24"/>
          <w:szCs w:val="24"/>
        </w:rPr>
        <w:t>§ 13</w:t>
      </w:r>
    </w:p>
    <w:p w:rsidR="009447DE" w:rsidRDefault="009447DE" w:rsidP="009447DE">
      <w:pPr>
        <w:pStyle w:val="Bezmezer"/>
        <w:jc w:val="center"/>
        <w:rPr>
          <w:rFonts w:ascii="Times New Roman" w:hAnsi="Times New Roman" w:cs="Times New Roman"/>
          <w:sz w:val="24"/>
          <w:szCs w:val="24"/>
        </w:rPr>
      </w:pPr>
      <w:r>
        <w:rPr>
          <w:rFonts w:ascii="Times New Roman" w:hAnsi="Times New Roman" w:cs="Times New Roman"/>
          <w:sz w:val="24"/>
          <w:szCs w:val="24"/>
        </w:rPr>
        <w:t>Prevod nájomného práva k hrobovému miestu</w:t>
      </w:r>
    </w:p>
    <w:p w:rsidR="009447DE" w:rsidRDefault="009447DE" w:rsidP="009447DE">
      <w:pPr>
        <w:pStyle w:val="Bezmezer"/>
        <w:jc w:val="both"/>
        <w:rPr>
          <w:rFonts w:ascii="Times New Roman" w:hAnsi="Times New Roman" w:cs="Times New Roman"/>
          <w:sz w:val="24"/>
          <w:szCs w:val="24"/>
        </w:rPr>
      </w:pPr>
    </w:p>
    <w:p w:rsidR="009447DE" w:rsidRDefault="009447DE" w:rsidP="009447DE">
      <w:pPr>
        <w:pStyle w:val="Bezmezer"/>
        <w:jc w:val="both"/>
        <w:rPr>
          <w:rFonts w:ascii="Times New Roman" w:hAnsi="Times New Roman" w:cs="Times New Roman"/>
          <w:sz w:val="24"/>
          <w:szCs w:val="24"/>
        </w:rPr>
      </w:pPr>
      <w:r>
        <w:rPr>
          <w:rFonts w:ascii="Times New Roman" w:hAnsi="Times New Roman" w:cs="Times New Roman"/>
          <w:sz w:val="24"/>
          <w:szCs w:val="24"/>
        </w:rPr>
        <w:t>1. Prevod nájomného práva k hrobovému miestu, za ktoré bolo zaplatené, môže vykonať nájomca v prospech inej osoby iba formou písomnej dohody po jej podpísaní pred notárom alebo matrikárom. Jedno vyhotovenie tejto dohody predloží nájomca prevádzkovateľovi na založenie do evidencie.</w:t>
      </w:r>
    </w:p>
    <w:p w:rsidR="009447DE" w:rsidRDefault="009447DE" w:rsidP="009447DE">
      <w:pPr>
        <w:pStyle w:val="Bezmezer"/>
        <w:jc w:val="both"/>
        <w:rPr>
          <w:rFonts w:ascii="Times New Roman" w:hAnsi="Times New Roman" w:cs="Times New Roman"/>
          <w:sz w:val="24"/>
          <w:szCs w:val="24"/>
        </w:rPr>
      </w:pPr>
    </w:p>
    <w:p w:rsidR="009447DE" w:rsidRDefault="009447DE" w:rsidP="009447DE">
      <w:pPr>
        <w:pStyle w:val="Bezmezer"/>
        <w:jc w:val="both"/>
        <w:rPr>
          <w:rFonts w:ascii="Times New Roman" w:hAnsi="Times New Roman" w:cs="Times New Roman"/>
          <w:sz w:val="24"/>
          <w:szCs w:val="24"/>
        </w:rPr>
      </w:pPr>
      <w:r>
        <w:rPr>
          <w:rFonts w:ascii="Times New Roman" w:hAnsi="Times New Roman" w:cs="Times New Roman"/>
          <w:sz w:val="24"/>
          <w:szCs w:val="24"/>
        </w:rPr>
        <w:t>2. Pri úmrtí nájomcu prednostné právo na uzavretie nájomnej zmluvy má osoba blízka. Ak je blízkych osôb viac, tá blízka osoba, ktorá sa prihlási ako prvá. Prednostné právo na uzatvorenie nájomnej zmluvy možno uplatniť najneskôr do jedného roka od úmrtia nájomcu hrobového miesta.</w:t>
      </w:r>
    </w:p>
    <w:p w:rsidR="009447DE" w:rsidRDefault="009447DE" w:rsidP="009447DE">
      <w:pPr>
        <w:pStyle w:val="Bezmezer"/>
        <w:jc w:val="both"/>
        <w:rPr>
          <w:rFonts w:ascii="Times New Roman" w:hAnsi="Times New Roman" w:cs="Times New Roman"/>
          <w:sz w:val="24"/>
          <w:szCs w:val="24"/>
        </w:rPr>
      </w:pPr>
    </w:p>
    <w:p w:rsidR="009447DE" w:rsidRDefault="009447DE" w:rsidP="009447DE">
      <w:pPr>
        <w:pStyle w:val="Bezmezer"/>
        <w:jc w:val="both"/>
        <w:rPr>
          <w:rFonts w:ascii="Times New Roman" w:hAnsi="Times New Roman" w:cs="Times New Roman"/>
          <w:sz w:val="24"/>
          <w:szCs w:val="24"/>
        </w:rPr>
      </w:pPr>
      <w:r>
        <w:rPr>
          <w:rFonts w:ascii="Times New Roman" w:hAnsi="Times New Roman" w:cs="Times New Roman"/>
          <w:sz w:val="24"/>
          <w:szCs w:val="24"/>
        </w:rPr>
        <w:t>3. Na základe dohody podľa odseku 1/ vydá prevádzkovateľ novému nájomcovi potvrdenie o prenájme hrobového miesta na zaplatenú dobu nájmu.</w:t>
      </w:r>
    </w:p>
    <w:p w:rsidR="009447DE" w:rsidRDefault="009447DE" w:rsidP="009447DE">
      <w:pPr>
        <w:pStyle w:val="Bezmezer"/>
        <w:jc w:val="both"/>
        <w:rPr>
          <w:rFonts w:ascii="Times New Roman" w:hAnsi="Times New Roman" w:cs="Times New Roman"/>
          <w:sz w:val="24"/>
          <w:szCs w:val="24"/>
        </w:rPr>
      </w:pPr>
    </w:p>
    <w:p w:rsidR="009447DE" w:rsidRDefault="009447DE" w:rsidP="009447DE">
      <w:pPr>
        <w:pStyle w:val="Bezmezer"/>
        <w:jc w:val="center"/>
        <w:rPr>
          <w:rFonts w:ascii="Times New Roman" w:hAnsi="Times New Roman" w:cs="Times New Roman"/>
          <w:sz w:val="24"/>
          <w:szCs w:val="24"/>
        </w:rPr>
      </w:pPr>
      <w:r>
        <w:rPr>
          <w:rFonts w:ascii="Times New Roman" w:hAnsi="Times New Roman" w:cs="Times New Roman"/>
          <w:sz w:val="24"/>
          <w:szCs w:val="24"/>
        </w:rPr>
        <w:t>§ 14</w:t>
      </w:r>
    </w:p>
    <w:p w:rsidR="009447DE" w:rsidRDefault="009447DE" w:rsidP="009447DE">
      <w:pPr>
        <w:pStyle w:val="Bezmezer"/>
        <w:jc w:val="center"/>
        <w:rPr>
          <w:rFonts w:ascii="Times New Roman" w:hAnsi="Times New Roman" w:cs="Times New Roman"/>
          <w:sz w:val="24"/>
          <w:szCs w:val="24"/>
        </w:rPr>
      </w:pPr>
      <w:r>
        <w:rPr>
          <w:rFonts w:ascii="Times New Roman" w:hAnsi="Times New Roman" w:cs="Times New Roman"/>
          <w:sz w:val="24"/>
          <w:szCs w:val="24"/>
        </w:rPr>
        <w:t>Príslušenstvo hrobového miesta</w:t>
      </w:r>
    </w:p>
    <w:p w:rsidR="009447DE" w:rsidRDefault="009447DE" w:rsidP="009447DE">
      <w:pPr>
        <w:pStyle w:val="Bezmezer"/>
        <w:jc w:val="both"/>
        <w:rPr>
          <w:rFonts w:ascii="Times New Roman" w:hAnsi="Times New Roman" w:cs="Times New Roman"/>
          <w:sz w:val="24"/>
          <w:szCs w:val="24"/>
        </w:rPr>
      </w:pPr>
    </w:p>
    <w:p w:rsidR="009447DE" w:rsidRDefault="009447DE" w:rsidP="009447DE">
      <w:pPr>
        <w:pStyle w:val="Bezmezer"/>
        <w:jc w:val="both"/>
        <w:rPr>
          <w:rFonts w:ascii="Times New Roman" w:hAnsi="Times New Roman" w:cs="Times New Roman"/>
          <w:sz w:val="24"/>
          <w:szCs w:val="24"/>
        </w:rPr>
      </w:pPr>
      <w:r>
        <w:rPr>
          <w:rFonts w:ascii="Times New Roman" w:hAnsi="Times New Roman" w:cs="Times New Roman"/>
          <w:sz w:val="24"/>
          <w:szCs w:val="24"/>
        </w:rPr>
        <w:t xml:space="preserve">1. Náhrobné pomníky, záhlavné pomníky, </w:t>
      </w:r>
      <w:proofErr w:type="spellStart"/>
      <w:r>
        <w:rPr>
          <w:rFonts w:ascii="Times New Roman" w:hAnsi="Times New Roman" w:cs="Times New Roman"/>
          <w:sz w:val="24"/>
          <w:szCs w:val="24"/>
        </w:rPr>
        <w:t>epitafné</w:t>
      </w:r>
      <w:proofErr w:type="spellEnd"/>
      <w:r>
        <w:rPr>
          <w:rFonts w:ascii="Times New Roman" w:hAnsi="Times New Roman" w:cs="Times New Roman"/>
          <w:sz w:val="24"/>
          <w:szCs w:val="24"/>
        </w:rPr>
        <w:t xml:space="preserve"> dosky a pr</w:t>
      </w:r>
      <w:r w:rsidR="00A90D82">
        <w:rPr>
          <w:rFonts w:ascii="Times New Roman" w:hAnsi="Times New Roman" w:cs="Times New Roman"/>
          <w:sz w:val="24"/>
          <w:szCs w:val="24"/>
        </w:rPr>
        <w:t>í</w:t>
      </w:r>
      <w:r>
        <w:rPr>
          <w:rFonts w:ascii="Times New Roman" w:hAnsi="Times New Roman" w:cs="Times New Roman"/>
          <w:sz w:val="24"/>
          <w:szCs w:val="24"/>
        </w:rPr>
        <w:t xml:space="preserve">slušenstvo týchto </w:t>
      </w:r>
      <w:r w:rsidR="00A90D82">
        <w:rPr>
          <w:rFonts w:ascii="Times New Roman" w:hAnsi="Times New Roman" w:cs="Times New Roman"/>
          <w:sz w:val="24"/>
          <w:szCs w:val="24"/>
        </w:rPr>
        <w:t>pomníkov a </w:t>
      </w:r>
      <w:proofErr w:type="spellStart"/>
      <w:r w:rsidR="00A90D82">
        <w:rPr>
          <w:rFonts w:ascii="Times New Roman" w:hAnsi="Times New Roman" w:cs="Times New Roman"/>
          <w:sz w:val="24"/>
          <w:szCs w:val="24"/>
        </w:rPr>
        <w:t>epitafných</w:t>
      </w:r>
      <w:proofErr w:type="spellEnd"/>
      <w:r w:rsidR="00A90D82">
        <w:rPr>
          <w:rFonts w:ascii="Times New Roman" w:hAnsi="Times New Roman" w:cs="Times New Roman"/>
          <w:sz w:val="24"/>
          <w:szCs w:val="24"/>
        </w:rPr>
        <w:t xml:space="preserve"> dosiek, sú majetkom nájomcu alebo vlastníka, ktorí ich vybudoval na vlastné náklady.</w:t>
      </w:r>
    </w:p>
    <w:p w:rsidR="00A90D82" w:rsidRDefault="00A90D82" w:rsidP="009447DE">
      <w:pPr>
        <w:pStyle w:val="Bezmezer"/>
        <w:jc w:val="both"/>
        <w:rPr>
          <w:rFonts w:ascii="Times New Roman" w:hAnsi="Times New Roman" w:cs="Times New Roman"/>
          <w:sz w:val="24"/>
          <w:szCs w:val="24"/>
        </w:rPr>
      </w:pPr>
    </w:p>
    <w:p w:rsidR="00A90D82" w:rsidRDefault="00A90D82" w:rsidP="009447DE">
      <w:pPr>
        <w:pStyle w:val="Bezmezer"/>
        <w:jc w:val="both"/>
        <w:rPr>
          <w:rFonts w:ascii="Times New Roman" w:hAnsi="Times New Roman" w:cs="Times New Roman"/>
          <w:sz w:val="24"/>
          <w:szCs w:val="24"/>
        </w:rPr>
      </w:pPr>
      <w:r>
        <w:rPr>
          <w:rFonts w:ascii="Times New Roman" w:hAnsi="Times New Roman" w:cs="Times New Roman"/>
          <w:sz w:val="24"/>
          <w:szCs w:val="24"/>
        </w:rPr>
        <w:t>2. Ak dôjde k zániku nájomného práva k hrobovému miestu, je nájomca podľa odseku 1/ povinný odstrániť náhrobný pomník, záhlavný pomní</w:t>
      </w:r>
      <w:r w:rsidR="00390D41">
        <w:rPr>
          <w:rFonts w:ascii="Times New Roman" w:hAnsi="Times New Roman" w:cs="Times New Roman"/>
          <w:sz w:val="24"/>
          <w:szCs w:val="24"/>
        </w:rPr>
        <w:t>k</w:t>
      </w:r>
      <w:r w:rsidR="00C90A52">
        <w:rPr>
          <w:rFonts w:ascii="Times New Roman" w:hAnsi="Times New Roman" w:cs="Times New Roman"/>
          <w:sz w:val="24"/>
          <w:szCs w:val="24"/>
        </w:rPr>
        <w:t xml:space="preserve"> alebo </w:t>
      </w:r>
      <w:proofErr w:type="spellStart"/>
      <w:r w:rsidR="00C90A52">
        <w:rPr>
          <w:rFonts w:ascii="Times New Roman" w:hAnsi="Times New Roman" w:cs="Times New Roman"/>
          <w:sz w:val="24"/>
          <w:szCs w:val="24"/>
        </w:rPr>
        <w:t>epitafnú</w:t>
      </w:r>
      <w:proofErr w:type="spellEnd"/>
      <w:r w:rsidR="00C90A52">
        <w:rPr>
          <w:rFonts w:ascii="Times New Roman" w:hAnsi="Times New Roman" w:cs="Times New Roman"/>
          <w:sz w:val="24"/>
          <w:szCs w:val="24"/>
        </w:rPr>
        <w:t xml:space="preserve"> dosku  a ich príslušenstvo v stanovenom termíne od doručenia výzvy prevádzkovateľa na ich odstránenie.</w:t>
      </w:r>
    </w:p>
    <w:p w:rsidR="00C90A52" w:rsidRDefault="00C90A52" w:rsidP="009447DE">
      <w:pPr>
        <w:pStyle w:val="Bezmezer"/>
        <w:jc w:val="both"/>
        <w:rPr>
          <w:rFonts w:ascii="Times New Roman" w:hAnsi="Times New Roman" w:cs="Times New Roman"/>
          <w:sz w:val="24"/>
          <w:szCs w:val="24"/>
        </w:rPr>
      </w:pPr>
    </w:p>
    <w:p w:rsidR="00C90A52" w:rsidRDefault="00C90A52" w:rsidP="009447DE">
      <w:pPr>
        <w:pStyle w:val="Bezmezer"/>
        <w:jc w:val="both"/>
        <w:rPr>
          <w:rFonts w:ascii="Times New Roman" w:hAnsi="Times New Roman" w:cs="Times New Roman"/>
          <w:sz w:val="24"/>
          <w:szCs w:val="24"/>
        </w:rPr>
      </w:pPr>
      <w:r>
        <w:rPr>
          <w:rFonts w:ascii="Times New Roman" w:hAnsi="Times New Roman" w:cs="Times New Roman"/>
          <w:sz w:val="24"/>
          <w:szCs w:val="24"/>
        </w:rPr>
        <w:t>3. Ak príslušenstvo hrobového miesta ohrozuje bezpečnosť prevádzky na pohrebisku, je prevádzkovateľ povinný vyzvať vlastníka príslušenstva na vykonanie nápravy.</w:t>
      </w:r>
    </w:p>
    <w:p w:rsidR="00C90A52" w:rsidRDefault="00C90A52" w:rsidP="009447DE">
      <w:pPr>
        <w:pStyle w:val="Bezmezer"/>
        <w:jc w:val="both"/>
        <w:rPr>
          <w:rFonts w:ascii="Times New Roman" w:hAnsi="Times New Roman" w:cs="Times New Roman"/>
          <w:sz w:val="24"/>
          <w:szCs w:val="24"/>
        </w:rPr>
      </w:pPr>
    </w:p>
    <w:p w:rsidR="00C90A52" w:rsidRDefault="00C90A52" w:rsidP="00C90A52">
      <w:pPr>
        <w:pStyle w:val="Bezmezer"/>
        <w:jc w:val="center"/>
        <w:rPr>
          <w:rFonts w:ascii="Times New Roman" w:hAnsi="Times New Roman" w:cs="Times New Roman"/>
          <w:sz w:val="24"/>
          <w:szCs w:val="24"/>
        </w:rPr>
      </w:pPr>
      <w:r>
        <w:rPr>
          <w:rFonts w:ascii="Times New Roman" w:hAnsi="Times New Roman" w:cs="Times New Roman"/>
          <w:sz w:val="24"/>
          <w:szCs w:val="24"/>
        </w:rPr>
        <w:t>§ 15</w:t>
      </w:r>
    </w:p>
    <w:p w:rsidR="00C90A52" w:rsidRDefault="00C90A52" w:rsidP="00C90A52">
      <w:pPr>
        <w:pStyle w:val="Bezmezer"/>
        <w:jc w:val="center"/>
        <w:rPr>
          <w:rFonts w:ascii="Times New Roman" w:hAnsi="Times New Roman" w:cs="Times New Roman"/>
          <w:sz w:val="24"/>
          <w:szCs w:val="24"/>
        </w:rPr>
      </w:pPr>
      <w:r>
        <w:rPr>
          <w:rFonts w:ascii="Times New Roman" w:hAnsi="Times New Roman" w:cs="Times New Roman"/>
          <w:sz w:val="24"/>
          <w:szCs w:val="24"/>
        </w:rPr>
        <w:t>Evidencia pohrebiska</w:t>
      </w:r>
    </w:p>
    <w:p w:rsidR="00C90A52" w:rsidRDefault="00C90A52" w:rsidP="00C90A52">
      <w:pPr>
        <w:pStyle w:val="Bezmezer"/>
        <w:jc w:val="both"/>
        <w:rPr>
          <w:rFonts w:ascii="Times New Roman" w:hAnsi="Times New Roman" w:cs="Times New Roman"/>
          <w:sz w:val="24"/>
          <w:szCs w:val="24"/>
        </w:rPr>
      </w:pPr>
    </w:p>
    <w:p w:rsidR="00C90A52" w:rsidRDefault="00C90A52" w:rsidP="00C90A52">
      <w:pPr>
        <w:pStyle w:val="Bezmezer"/>
        <w:jc w:val="both"/>
        <w:rPr>
          <w:rFonts w:ascii="Times New Roman" w:hAnsi="Times New Roman" w:cs="Times New Roman"/>
          <w:sz w:val="24"/>
          <w:szCs w:val="24"/>
        </w:rPr>
      </w:pPr>
      <w:r>
        <w:rPr>
          <w:rFonts w:ascii="Times New Roman" w:hAnsi="Times New Roman" w:cs="Times New Roman"/>
          <w:sz w:val="24"/>
          <w:szCs w:val="24"/>
        </w:rPr>
        <w:t>1. Prevádzkovateľ je povinný viesť evidenciu pohrebiska, ktorá sa člení na:</w:t>
      </w:r>
    </w:p>
    <w:p w:rsidR="00C90A52" w:rsidRDefault="00C90A52" w:rsidP="00C90A52">
      <w:pPr>
        <w:pStyle w:val="Bezmezer"/>
        <w:jc w:val="both"/>
        <w:rPr>
          <w:rFonts w:ascii="Times New Roman" w:hAnsi="Times New Roman" w:cs="Times New Roman"/>
          <w:sz w:val="24"/>
          <w:szCs w:val="24"/>
        </w:rPr>
      </w:pPr>
      <w:r>
        <w:rPr>
          <w:rFonts w:ascii="Times New Roman" w:hAnsi="Times New Roman" w:cs="Times New Roman"/>
          <w:sz w:val="24"/>
          <w:szCs w:val="24"/>
        </w:rPr>
        <w:tab/>
        <w:t>a) evidenciu hrobových miest,</w:t>
      </w:r>
    </w:p>
    <w:p w:rsidR="00C90A52" w:rsidRDefault="00C90A52" w:rsidP="00C90A52">
      <w:pPr>
        <w:pStyle w:val="Bezmezer"/>
        <w:jc w:val="both"/>
        <w:rPr>
          <w:rFonts w:ascii="Times New Roman" w:hAnsi="Times New Roman" w:cs="Times New Roman"/>
          <w:sz w:val="24"/>
          <w:szCs w:val="24"/>
        </w:rPr>
      </w:pPr>
      <w:r>
        <w:rPr>
          <w:rFonts w:ascii="Times New Roman" w:hAnsi="Times New Roman" w:cs="Times New Roman"/>
          <w:sz w:val="24"/>
          <w:szCs w:val="24"/>
        </w:rPr>
        <w:tab/>
        <w:t>b) evidenciu prevádzkovania pohrebiska.</w:t>
      </w:r>
    </w:p>
    <w:p w:rsidR="00C90A52" w:rsidRDefault="00C90A52" w:rsidP="00C90A52">
      <w:pPr>
        <w:pStyle w:val="Bezmezer"/>
        <w:jc w:val="both"/>
        <w:rPr>
          <w:rFonts w:ascii="Times New Roman" w:hAnsi="Times New Roman" w:cs="Times New Roman"/>
          <w:sz w:val="24"/>
          <w:szCs w:val="24"/>
        </w:rPr>
      </w:pPr>
    </w:p>
    <w:p w:rsidR="00C90A52" w:rsidRDefault="00C90A52" w:rsidP="00C90A52">
      <w:pPr>
        <w:pStyle w:val="Bezmezer"/>
        <w:jc w:val="both"/>
        <w:rPr>
          <w:rFonts w:ascii="Times New Roman" w:hAnsi="Times New Roman" w:cs="Times New Roman"/>
          <w:sz w:val="24"/>
          <w:szCs w:val="24"/>
        </w:rPr>
      </w:pPr>
      <w:r>
        <w:rPr>
          <w:rFonts w:ascii="Times New Roman" w:hAnsi="Times New Roman" w:cs="Times New Roman"/>
          <w:sz w:val="24"/>
          <w:szCs w:val="24"/>
        </w:rPr>
        <w:t>2. Evidencia hrobových miest musí obsahovať:</w:t>
      </w:r>
    </w:p>
    <w:p w:rsidR="00C90A52" w:rsidRDefault="00C90A52" w:rsidP="00C90A52">
      <w:pPr>
        <w:pStyle w:val="Bezmezer"/>
        <w:ind w:left="705"/>
        <w:jc w:val="both"/>
        <w:rPr>
          <w:rFonts w:ascii="Times New Roman" w:hAnsi="Times New Roman" w:cs="Times New Roman"/>
          <w:sz w:val="24"/>
          <w:szCs w:val="24"/>
        </w:rPr>
      </w:pPr>
      <w:r>
        <w:rPr>
          <w:rFonts w:ascii="Times New Roman" w:hAnsi="Times New Roman" w:cs="Times New Roman"/>
          <w:sz w:val="24"/>
          <w:szCs w:val="24"/>
        </w:rPr>
        <w:t>a) meno, priezvisko a dátum úmrtia osoby, ktorej ľudské ostatky sú uložené v hrobovom mieste,</w:t>
      </w:r>
    </w:p>
    <w:p w:rsidR="00C90A52" w:rsidRDefault="00C90A52" w:rsidP="00C90A52">
      <w:pPr>
        <w:pStyle w:val="Bezmezer"/>
        <w:ind w:left="705"/>
        <w:jc w:val="both"/>
        <w:rPr>
          <w:rFonts w:ascii="Times New Roman" w:hAnsi="Times New Roman" w:cs="Times New Roman"/>
          <w:sz w:val="24"/>
          <w:szCs w:val="24"/>
        </w:rPr>
      </w:pPr>
      <w:r>
        <w:rPr>
          <w:rFonts w:ascii="Times New Roman" w:hAnsi="Times New Roman" w:cs="Times New Roman"/>
          <w:sz w:val="24"/>
          <w:szCs w:val="24"/>
        </w:rPr>
        <w:t>b) dátum uloženia ľudských pozostatkov alebo ľudských ostatkov s uvedením hrobového miesta a hĺbky pochovania,</w:t>
      </w:r>
    </w:p>
    <w:p w:rsidR="00C90A52" w:rsidRDefault="00C90A52" w:rsidP="00C90A52">
      <w:pPr>
        <w:pStyle w:val="Bezmezer"/>
        <w:ind w:left="705"/>
        <w:jc w:val="both"/>
        <w:rPr>
          <w:rFonts w:ascii="Times New Roman" w:hAnsi="Times New Roman" w:cs="Times New Roman"/>
          <w:sz w:val="24"/>
          <w:szCs w:val="24"/>
        </w:rPr>
      </w:pPr>
      <w:r>
        <w:rPr>
          <w:rFonts w:ascii="Times New Roman" w:hAnsi="Times New Roman" w:cs="Times New Roman"/>
          <w:sz w:val="24"/>
          <w:szCs w:val="24"/>
        </w:rPr>
        <w:t>c) záznam o nebezpečnej chorobe, ak mŕtvy, ktorého ľudské pozostatky sa uložili do hrobu alebo hrobky, bol nakazený nebezpečnou chorobou,</w:t>
      </w:r>
    </w:p>
    <w:p w:rsidR="00C90A52" w:rsidRDefault="00C90A52" w:rsidP="00C90A52">
      <w:pPr>
        <w:pStyle w:val="Bezmezer"/>
        <w:ind w:left="705"/>
        <w:jc w:val="both"/>
        <w:rPr>
          <w:rFonts w:ascii="Times New Roman" w:hAnsi="Times New Roman" w:cs="Times New Roman"/>
          <w:sz w:val="24"/>
          <w:szCs w:val="24"/>
        </w:rPr>
      </w:pPr>
      <w:r>
        <w:rPr>
          <w:rFonts w:ascii="Times New Roman" w:hAnsi="Times New Roman" w:cs="Times New Roman"/>
          <w:sz w:val="24"/>
          <w:szCs w:val="24"/>
        </w:rPr>
        <w:t>d) meno, priezvisko a adresa miesta trvalého pobytu, ak je nájomcom fyzická osoba, názov obce, ak je nájomcom obec,</w:t>
      </w:r>
    </w:p>
    <w:p w:rsidR="00A91763" w:rsidRDefault="00A91763" w:rsidP="00C90A52">
      <w:pPr>
        <w:pStyle w:val="Bezmezer"/>
        <w:ind w:left="705"/>
        <w:jc w:val="both"/>
        <w:rPr>
          <w:rFonts w:ascii="Times New Roman" w:hAnsi="Times New Roman" w:cs="Times New Roman"/>
          <w:sz w:val="24"/>
          <w:szCs w:val="24"/>
        </w:rPr>
      </w:pPr>
      <w:r>
        <w:rPr>
          <w:rFonts w:ascii="Times New Roman" w:hAnsi="Times New Roman" w:cs="Times New Roman"/>
          <w:sz w:val="24"/>
          <w:szCs w:val="24"/>
        </w:rPr>
        <w:lastRenderedPageBreak/>
        <w:t>e) dátum uzavretia zmluvy o nájme hrobového miesta a údaje o zmene nájomcu,</w:t>
      </w:r>
    </w:p>
    <w:p w:rsidR="00A91763" w:rsidRDefault="00A91763" w:rsidP="00C90A52">
      <w:pPr>
        <w:pStyle w:val="Bezmezer"/>
        <w:ind w:left="705"/>
        <w:jc w:val="both"/>
        <w:rPr>
          <w:rFonts w:ascii="Times New Roman" w:hAnsi="Times New Roman" w:cs="Times New Roman"/>
          <w:sz w:val="24"/>
          <w:szCs w:val="24"/>
        </w:rPr>
      </w:pPr>
      <w:r>
        <w:rPr>
          <w:rFonts w:ascii="Times New Roman" w:hAnsi="Times New Roman" w:cs="Times New Roman"/>
          <w:sz w:val="24"/>
          <w:szCs w:val="24"/>
        </w:rPr>
        <w:t>f) údaje o vypovedaní nájomnej zmluvy a dátum jej skončenia,</w:t>
      </w:r>
    </w:p>
    <w:p w:rsidR="00A91763" w:rsidRDefault="00A91763" w:rsidP="00C90A52">
      <w:pPr>
        <w:pStyle w:val="Bezmezer"/>
        <w:ind w:left="705"/>
        <w:jc w:val="both"/>
        <w:rPr>
          <w:rFonts w:ascii="Times New Roman" w:hAnsi="Times New Roman" w:cs="Times New Roman"/>
          <w:sz w:val="24"/>
          <w:szCs w:val="24"/>
        </w:rPr>
      </w:pPr>
      <w:r>
        <w:rPr>
          <w:rFonts w:ascii="Times New Roman" w:hAnsi="Times New Roman" w:cs="Times New Roman"/>
          <w:sz w:val="24"/>
          <w:szCs w:val="24"/>
        </w:rPr>
        <w:t>g) skutočnosť, či je hrob, hrobka alebo pohrebisko chránené ako národná kultúrna pamiatka alebo pamätihodnosť obce podľa osobitného predpisu alebo či ide o vojnový hrob,</w:t>
      </w:r>
    </w:p>
    <w:p w:rsidR="00A91763" w:rsidRDefault="00A91763" w:rsidP="00C90A52">
      <w:pPr>
        <w:pStyle w:val="Bezmezer"/>
        <w:ind w:left="705"/>
        <w:jc w:val="both"/>
        <w:rPr>
          <w:rFonts w:ascii="Times New Roman" w:hAnsi="Times New Roman" w:cs="Times New Roman"/>
          <w:sz w:val="24"/>
          <w:szCs w:val="24"/>
        </w:rPr>
      </w:pPr>
      <w:r>
        <w:rPr>
          <w:rFonts w:ascii="Times New Roman" w:hAnsi="Times New Roman" w:cs="Times New Roman"/>
          <w:sz w:val="24"/>
          <w:szCs w:val="24"/>
        </w:rPr>
        <w:t>h) údaje o pochovaní potrateného ľudského plodu alebo predčasne odňatého ľudského plodu.</w:t>
      </w:r>
    </w:p>
    <w:p w:rsidR="00A91763" w:rsidRDefault="00A91763" w:rsidP="00A91763">
      <w:pPr>
        <w:pStyle w:val="Bezmezer"/>
        <w:jc w:val="both"/>
        <w:rPr>
          <w:rFonts w:ascii="Times New Roman" w:hAnsi="Times New Roman" w:cs="Times New Roman"/>
          <w:sz w:val="24"/>
          <w:szCs w:val="24"/>
        </w:rPr>
      </w:pPr>
    </w:p>
    <w:p w:rsidR="00A91763" w:rsidRDefault="00A91763" w:rsidP="00A91763">
      <w:pPr>
        <w:pStyle w:val="Bezmezer"/>
        <w:jc w:val="both"/>
        <w:rPr>
          <w:rFonts w:ascii="Times New Roman" w:hAnsi="Times New Roman" w:cs="Times New Roman"/>
          <w:sz w:val="24"/>
          <w:szCs w:val="24"/>
        </w:rPr>
      </w:pPr>
      <w:r>
        <w:rPr>
          <w:rFonts w:ascii="Times New Roman" w:hAnsi="Times New Roman" w:cs="Times New Roman"/>
          <w:sz w:val="24"/>
          <w:szCs w:val="24"/>
        </w:rPr>
        <w:t>3. Evidencia prevádzkovania pohrebiska musí obsahovať údaje o:</w:t>
      </w:r>
    </w:p>
    <w:p w:rsidR="00A91763" w:rsidRDefault="00A91763" w:rsidP="00A91763">
      <w:pPr>
        <w:pStyle w:val="Bezmezer"/>
        <w:jc w:val="both"/>
        <w:rPr>
          <w:rFonts w:ascii="Times New Roman" w:hAnsi="Times New Roman" w:cs="Times New Roman"/>
          <w:sz w:val="24"/>
          <w:szCs w:val="24"/>
        </w:rPr>
      </w:pPr>
      <w:r>
        <w:rPr>
          <w:rFonts w:ascii="Times New Roman" w:hAnsi="Times New Roman" w:cs="Times New Roman"/>
          <w:sz w:val="24"/>
          <w:szCs w:val="24"/>
        </w:rPr>
        <w:tab/>
        <w:t>a) zákaze pochovávania a dobe jeho trvania, ak sa taký zákaz vydal,</w:t>
      </w:r>
    </w:p>
    <w:p w:rsidR="00A91763" w:rsidRDefault="00A91763" w:rsidP="00A91763">
      <w:pPr>
        <w:pStyle w:val="Bezmezer"/>
        <w:jc w:val="both"/>
        <w:rPr>
          <w:rFonts w:ascii="Times New Roman" w:hAnsi="Times New Roman" w:cs="Times New Roman"/>
          <w:sz w:val="24"/>
          <w:szCs w:val="24"/>
        </w:rPr>
      </w:pPr>
      <w:r>
        <w:rPr>
          <w:rFonts w:ascii="Times New Roman" w:hAnsi="Times New Roman" w:cs="Times New Roman"/>
          <w:sz w:val="24"/>
          <w:szCs w:val="24"/>
        </w:rPr>
        <w:tab/>
        <w:t>b) zrušení pohrebiska.</w:t>
      </w:r>
    </w:p>
    <w:p w:rsidR="00A91763" w:rsidRDefault="00A91763" w:rsidP="00A91763">
      <w:pPr>
        <w:pStyle w:val="Bezmezer"/>
        <w:jc w:val="both"/>
        <w:rPr>
          <w:rFonts w:ascii="Times New Roman" w:hAnsi="Times New Roman" w:cs="Times New Roman"/>
          <w:sz w:val="24"/>
          <w:szCs w:val="24"/>
        </w:rPr>
      </w:pPr>
    </w:p>
    <w:p w:rsidR="00A91763" w:rsidRDefault="00A91763" w:rsidP="00A91763">
      <w:pPr>
        <w:pStyle w:val="Bezmezer"/>
        <w:jc w:val="both"/>
        <w:rPr>
          <w:rFonts w:ascii="Times New Roman" w:hAnsi="Times New Roman" w:cs="Times New Roman"/>
          <w:sz w:val="24"/>
          <w:szCs w:val="24"/>
        </w:rPr>
      </w:pPr>
      <w:r>
        <w:rPr>
          <w:rFonts w:ascii="Times New Roman" w:hAnsi="Times New Roman" w:cs="Times New Roman"/>
          <w:sz w:val="24"/>
          <w:szCs w:val="24"/>
        </w:rPr>
        <w:t>4. Evidencia hrobových miest má trvalý charakter.</w:t>
      </w:r>
    </w:p>
    <w:p w:rsidR="00A91763" w:rsidRDefault="00A91763" w:rsidP="00A91763">
      <w:pPr>
        <w:pStyle w:val="Bezmezer"/>
        <w:jc w:val="both"/>
        <w:rPr>
          <w:rFonts w:ascii="Times New Roman" w:hAnsi="Times New Roman" w:cs="Times New Roman"/>
          <w:sz w:val="24"/>
          <w:szCs w:val="24"/>
        </w:rPr>
      </w:pPr>
    </w:p>
    <w:p w:rsidR="00A91763" w:rsidRDefault="00A91763" w:rsidP="00A91763">
      <w:pPr>
        <w:pStyle w:val="Bezmezer"/>
        <w:jc w:val="both"/>
        <w:rPr>
          <w:rFonts w:ascii="Times New Roman" w:hAnsi="Times New Roman" w:cs="Times New Roman"/>
          <w:sz w:val="24"/>
          <w:szCs w:val="24"/>
        </w:rPr>
      </w:pPr>
      <w:r>
        <w:rPr>
          <w:rFonts w:ascii="Times New Roman" w:hAnsi="Times New Roman" w:cs="Times New Roman"/>
          <w:sz w:val="24"/>
          <w:szCs w:val="24"/>
        </w:rPr>
        <w:t>5. Evidenciu uschováva prevádzkovateľ.</w:t>
      </w:r>
    </w:p>
    <w:p w:rsidR="00A91763" w:rsidRDefault="00A91763" w:rsidP="00A91763">
      <w:pPr>
        <w:pStyle w:val="Bezmezer"/>
        <w:jc w:val="both"/>
        <w:rPr>
          <w:rFonts w:ascii="Times New Roman" w:hAnsi="Times New Roman" w:cs="Times New Roman"/>
          <w:sz w:val="24"/>
          <w:szCs w:val="24"/>
        </w:rPr>
      </w:pPr>
    </w:p>
    <w:p w:rsidR="00A91763" w:rsidRDefault="00A91763" w:rsidP="00A91763">
      <w:pPr>
        <w:pStyle w:val="Bezmezer"/>
        <w:jc w:val="center"/>
        <w:rPr>
          <w:rFonts w:ascii="Times New Roman" w:hAnsi="Times New Roman" w:cs="Times New Roman"/>
          <w:sz w:val="24"/>
          <w:szCs w:val="24"/>
        </w:rPr>
      </w:pPr>
      <w:r>
        <w:rPr>
          <w:rFonts w:ascii="Times New Roman" w:hAnsi="Times New Roman" w:cs="Times New Roman"/>
          <w:sz w:val="24"/>
          <w:szCs w:val="24"/>
        </w:rPr>
        <w:t>§ 16</w:t>
      </w:r>
    </w:p>
    <w:p w:rsidR="00A91763" w:rsidRDefault="00A91763" w:rsidP="00A91763">
      <w:pPr>
        <w:pStyle w:val="Bezmezer"/>
        <w:jc w:val="center"/>
        <w:rPr>
          <w:rFonts w:ascii="Times New Roman" w:hAnsi="Times New Roman" w:cs="Times New Roman"/>
          <w:sz w:val="24"/>
          <w:szCs w:val="24"/>
        </w:rPr>
      </w:pPr>
      <w:r>
        <w:rPr>
          <w:rFonts w:ascii="Times New Roman" w:hAnsi="Times New Roman" w:cs="Times New Roman"/>
          <w:sz w:val="24"/>
          <w:szCs w:val="24"/>
        </w:rPr>
        <w:t>Vstup na pohrebisko</w:t>
      </w:r>
    </w:p>
    <w:p w:rsidR="00A91763" w:rsidRDefault="00A91763" w:rsidP="00A91763">
      <w:pPr>
        <w:pStyle w:val="Bezmezer"/>
        <w:jc w:val="both"/>
        <w:rPr>
          <w:rFonts w:ascii="Times New Roman" w:hAnsi="Times New Roman" w:cs="Times New Roman"/>
          <w:sz w:val="24"/>
          <w:szCs w:val="24"/>
        </w:rPr>
      </w:pPr>
    </w:p>
    <w:p w:rsidR="00A91763" w:rsidRDefault="00A91763" w:rsidP="00A91763">
      <w:pPr>
        <w:pStyle w:val="Bezmezer"/>
        <w:jc w:val="both"/>
        <w:rPr>
          <w:rFonts w:ascii="Times New Roman" w:hAnsi="Times New Roman" w:cs="Times New Roman"/>
          <w:sz w:val="24"/>
          <w:szCs w:val="24"/>
        </w:rPr>
      </w:pPr>
      <w:r>
        <w:rPr>
          <w:rFonts w:ascii="Times New Roman" w:hAnsi="Times New Roman" w:cs="Times New Roman"/>
          <w:sz w:val="24"/>
          <w:szCs w:val="24"/>
        </w:rPr>
        <w:t>1. Pohrebisko je prístupné verejnosti denne v letnom čase od 7,00 hod. do 21,00 hod. a v zimnom čase od 8,00 hod. do 19,00 hod.</w:t>
      </w:r>
    </w:p>
    <w:p w:rsidR="00A91763" w:rsidRDefault="00A91763" w:rsidP="00A91763">
      <w:pPr>
        <w:pStyle w:val="Bezmezer"/>
        <w:jc w:val="both"/>
        <w:rPr>
          <w:rFonts w:ascii="Times New Roman" w:hAnsi="Times New Roman" w:cs="Times New Roman"/>
          <w:sz w:val="24"/>
          <w:szCs w:val="24"/>
        </w:rPr>
      </w:pPr>
    </w:p>
    <w:p w:rsidR="00A91763" w:rsidRDefault="00A91763" w:rsidP="00A91763">
      <w:pPr>
        <w:pStyle w:val="Bezmezer"/>
        <w:jc w:val="both"/>
        <w:rPr>
          <w:rFonts w:ascii="Times New Roman" w:hAnsi="Times New Roman" w:cs="Times New Roman"/>
          <w:sz w:val="24"/>
          <w:szCs w:val="24"/>
        </w:rPr>
      </w:pPr>
      <w:r>
        <w:rPr>
          <w:rFonts w:ascii="Times New Roman" w:hAnsi="Times New Roman" w:cs="Times New Roman"/>
          <w:sz w:val="24"/>
          <w:szCs w:val="24"/>
        </w:rPr>
        <w:t>2. Prevádzkovateľ môže vstup na pohrebisko alebo jeho časť dočasne zakázať alebo obmedziť, a to v čase vykonávania terénny</w:t>
      </w:r>
      <w:r w:rsidR="00BC5E84">
        <w:rPr>
          <w:rFonts w:ascii="Times New Roman" w:hAnsi="Times New Roman" w:cs="Times New Roman"/>
          <w:sz w:val="24"/>
          <w:szCs w:val="24"/>
        </w:rPr>
        <w:t>ch úprav na pohrebisku, v čase vykonávania exhumácie alebo slávnostného kladenia vencov.</w:t>
      </w:r>
    </w:p>
    <w:p w:rsidR="00BC5E84" w:rsidRDefault="00BC5E84" w:rsidP="00A91763">
      <w:pPr>
        <w:pStyle w:val="Bezmezer"/>
        <w:jc w:val="both"/>
        <w:rPr>
          <w:rFonts w:ascii="Times New Roman" w:hAnsi="Times New Roman" w:cs="Times New Roman"/>
          <w:sz w:val="24"/>
          <w:szCs w:val="24"/>
        </w:rPr>
      </w:pPr>
    </w:p>
    <w:p w:rsidR="00BC5E84" w:rsidRDefault="00BC5E84" w:rsidP="00A91763">
      <w:pPr>
        <w:pStyle w:val="Bezmezer"/>
        <w:jc w:val="both"/>
        <w:rPr>
          <w:rFonts w:ascii="Times New Roman" w:hAnsi="Times New Roman" w:cs="Times New Roman"/>
          <w:sz w:val="24"/>
          <w:szCs w:val="24"/>
        </w:rPr>
      </w:pPr>
      <w:r>
        <w:rPr>
          <w:rFonts w:ascii="Times New Roman" w:hAnsi="Times New Roman" w:cs="Times New Roman"/>
          <w:sz w:val="24"/>
          <w:szCs w:val="24"/>
        </w:rPr>
        <w:t>3. Vodiť psov na pohrebisko je zakázané.</w:t>
      </w:r>
    </w:p>
    <w:p w:rsidR="00BC5E84" w:rsidRDefault="00BC5E84" w:rsidP="00A91763">
      <w:pPr>
        <w:pStyle w:val="Bezmezer"/>
        <w:jc w:val="both"/>
        <w:rPr>
          <w:rFonts w:ascii="Times New Roman" w:hAnsi="Times New Roman" w:cs="Times New Roman"/>
          <w:sz w:val="24"/>
          <w:szCs w:val="24"/>
        </w:rPr>
      </w:pPr>
    </w:p>
    <w:p w:rsidR="00BC5E84" w:rsidRDefault="00BC5E84" w:rsidP="00A91763">
      <w:pPr>
        <w:pStyle w:val="Bezmezer"/>
        <w:jc w:val="both"/>
        <w:rPr>
          <w:rFonts w:ascii="Times New Roman" w:hAnsi="Times New Roman" w:cs="Times New Roman"/>
          <w:sz w:val="24"/>
          <w:szCs w:val="24"/>
        </w:rPr>
      </w:pPr>
      <w:r>
        <w:rPr>
          <w:rFonts w:ascii="Times New Roman" w:hAnsi="Times New Roman" w:cs="Times New Roman"/>
          <w:sz w:val="24"/>
          <w:szCs w:val="24"/>
        </w:rPr>
        <w:t>4. Na pohrebisko je zakázané vstupovať osobám pod vplyvom alkoholu a omamných látok, osobám na bicykli a pod.</w:t>
      </w:r>
    </w:p>
    <w:p w:rsidR="00BC5E84" w:rsidRDefault="00BC5E84" w:rsidP="00A91763">
      <w:pPr>
        <w:pStyle w:val="Bezmezer"/>
        <w:jc w:val="both"/>
        <w:rPr>
          <w:rFonts w:ascii="Times New Roman" w:hAnsi="Times New Roman" w:cs="Times New Roman"/>
          <w:sz w:val="24"/>
          <w:szCs w:val="24"/>
        </w:rPr>
      </w:pPr>
    </w:p>
    <w:p w:rsidR="00BC5E84" w:rsidRDefault="00BC5E84" w:rsidP="00A91763">
      <w:pPr>
        <w:pStyle w:val="Bezmezer"/>
        <w:jc w:val="both"/>
        <w:rPr>
          <w:rFonts w:ascii="Times New Roman" w:hAnsi="Times New Roman" w:cs="Times New Roman"/>
          <w:sz w:val="24"/>
          <w:szCs w:val="24"/>
        </w:rPr>
      </w:pPr>
      <w:r>
        <w:rPr>
          <w:rFonts w:ascii="Times New Roman" w:hAnsi="Times New Roman" w:cs="Times New Roman"/>
          <w:sz w:val="24"/>
          <w:szCs w:val="24"/>
        </w:rPr>
        <w:t>5. Vstup s motorovým vozidlom na pohrebisko je povolený iba po vyhradených trasách a to:</w:t>
      </w:r>
    </w:p>
    <w:p w:rsidR="00BC5E84" w:rsidRDefault="00BC5E84" w:rsidP="00A91763">
      <w:pPr>
        <w:pStyle w:val="Bezmezer"/>
        <w:jc w:val="both"/>
        <w:rPr>
          <w:rFonts w:ascii="Times New Roman" w:hAnsi="Times New Roman" w:cs="Times New Roman"/>
          <w:sz w:val="24"/>
          <w:szCs w:val="24"/>
        </w:rPr>
      </w:pPr>
      <w:r>
        <w:rPr>
          <w:rFonts w:ascii="Times New Roman" w:hAnsi="Times New Roman" w:cs="Times New Roman"/>
          <w:sz w:val="24"/>
          <w:szCs w:val="24"/>
        </w:rPr>
        <w:tab/>
        <w:t>a) na dopravu rakvy s ľudskými pozostatkami na miesto pochovania,</w:t>
      </w:r>
    </w:p>
    <w:p w:rsidR="00BC5E84" w:rsidRDefault="00BC5E84" w:rsidP="00BC5E84">
      <w:pPr>
        <w:pStyle w:val="Bezmezer"/>
        <w:ind w:left="708"/>
        <w:jc w:val="both"/>
        <w:rPr>
          <w:rFonts w:ascii="Times New Roman" w:hAnsi="Times New Roman" w:cs="Times New Roman"/>
          <w:sz w:val="24"/>
          <w:szCs w:val="24"/>
        </w:rPr>
      </w:pPr>
      <w:r>
        <w:rPr>
          <w:rFonts w:ascii="Times New Roman" w:hAnsi="Times New Roman" w:cs="Times New Roman"/>
          <w:sz w:val="24"/>
          <w:szCs w:val="24"/>
        </w:rPr>
        <w:t>b) na dopravu materiálu potrebného na vykopanie hrobu, na výstavbu a rekonštrukciu pomníkov, obrubníkov a inú úpravu hrobového miesta,</w:t>
      </w:r>
    </w:p>
    <w:p w:rsidR="00BC5E84" w:rsidRDefault="00BC5E84" w:rsidP="00BC5E84">
      <w:pPr>
        <w:pStyle w:val="Bezmezer"/>
        <w:ind w:left="708"/>
        <w:jc w:val="both"/>
        <w:rPr>
          <w:rFonts w:ascii="Times New Roman" w:hAnsi="Times New Roman" w:cs="Times New Roman"/>
          <w:sz w:val="24"/>
          <w:szCs w:val="24"/>
        </w:rPr>
      </w:pPr>
      <w:r>
        <w:rPr>
          <w:rFonts w:ascii="Times New Roman" w:hAnsi="Times New Roman" w:cs="Times New Roman"/>
          <w:sz w:val="24"/>
          <w:szCs w:val="24"/>
        </w:rPr>
        <w:t>c) na dopravu nevládnych alebo zdravotne postihnutých osôb,</w:t>
      </w:r>
    </w:p>
    <w:p w:rsidR="00BC5E84" w:rsidRDefault="00BC5E84" w:rsidP="00BC5E84">
      <w:pPr>
        <w:pStyle w:val="Bezmezer"/>
        <w:ind w:left="708"/>
        <w:jc w:val="both"/>
        <w:rPr>
          <w:rFonts w:ascii="Times New Roman" w:hAnsi="Times New Roman" w:cs="Times New Roman"/>
          <w:sz w:val="24"/>
          <w:szCs w:val="24"/>
        </w:rPr>
      </w:pPr>
      <w:r>
        <w:rPr>
          <w:rFonts w:ascii="Times New Roman" w:hAnsi="Times New Roman" w:cs="Times New Roman"/>
          <w:sz w:val="24"/>
          <w:szCs w:val="24"/>
        </w:rPr>
        <w:t>d) na zabezpečenie vývozu odpadu a údržbárskych prác.</w:t>
      </w:r>
    </w:p>
    <w:p w:rsidR="00BC5E84" w:rsidRDefault="00BC5E84" w:rsidP="00BC5E84">
      <w:pPr>
        <w:pStyle w:val="Bezmezer"/>
        <w:jc w:val="both"/>
        <w:rPr>
          <w:rFonts w:ascii="Times New Roman" w:hAnsi="Times New Roman" w:cs="Times New Roman"/>
          <w:sz w:val="24"/>
          <w:szCs w:val="24"/>
        </w:rPr>
      </w:pPr>
    </w:p>
    <w:p w:rsidR="00BC5E84" w:rsidRDefault="00BC5E84" w:rsidP="00BC5E84">
      <w:pPr>
        <w:pStyle w:val="Bezmezer"/>
        <w:jc w:val="both"/>
        <w:rPr>
          <w:rFonts w:ascii="Times New Roman" w:hAnsi="Times New Roman" w:cs="Times New Roman"/>
          <w:sz w:val="24"/>
          <w:szCs w:val="24"/>
        </w:rPr>
      </w:pPr>
      <w:r>
        <w:rPr>
          <w:rFonts w:ascii="Times New Roman" w:hAnsi="Times New Roman" w:cs="Times New Roman"/>
          <w:sz w:val="24"/>
          <w:szCs w:val="24"/>
        </w:rPr>
        <w:t>6. V záujme ochrany vecí patriacich nájomníkom a iným vlastníkom, sú vodiči motorových vozidiel povinní pri vstupe a výstupe z pohrebiska umožniť prevádzkovateľovi kontrolu úložných priestorov motorového vozidla.</w:t>
      </w:r>
    </w:p>
    <w:p w:rsidR="00BC5E84" w:rsidRDefault="00BC5E84" w:rsidP="00BC5E84">
      <w:pPr>
        <w:pStyle w:val="Bezmezer"/>
        <w:jc w:val="both"/>
        <w:rPr>
          <w:rFonts w:ascii="Times New Roman" w:hAnsi="Times New Roman" w:cs="Times New Roman"/>
          <w:sz w:val="24"/>
          <w:szCs w:val="24"/>
        </w:rPr>
      </w:pPr>
    </w:p>
    <w:p w:rsidR="00BC5E84" w:rsidRDefault="00BC5E84" w:rsidP="00BC5E84">
      <w:pPr>
        <w:pStyle w:val="Bezmezer"/>
        <w:jc w:val="both"/>
        <w:rPr>
          <w:rFonts w:ascii="Times New Roman" w:hAnsi="Times New Roman" w:cs="Times New Roman"/>
          <w:sz w:val="24"/>
          <w:szCs w:val="24"/>
        </w:rPr>
      </w:pPr>
      <w:r>
        <w:rPr>
          <w:rFonts w:ascii="Times New Roman" w:hAnsi="Times New Roman" w:cs="Times New Roman"/>
          <w:sz w:val="24"/>
          <w:szCs w:val="24"/>
        </w:rPr>
        <w:t>7. Prevádzkovateľ môže vykázať z pohrebiska vodičov s motorovými vozidlami, ak nedodržiavajú prevádzkový poriadok pohrebiska</w:t>
      </w:r>
      <w:r w:rsidR="007A6697">
        <w:rPr>
          <w:rFonts w:ascii="Times New Roman" w:hAnsi="Times New Roman" w:cs="Times New Roman"/>
          <w:sz w:val="24"/>
          <w:szCs w:val="24"/>
        </w:rPr>
        <w:t>.</w:t>
      </w:r>
    </w:p>
    <w:p w:rsidR="007A6697" w:rsidRDefault="007A6697" w:rsidP="00BC5E84">
      <w:pPr>
        <w:pStyle w:val="Bezmezer"/>
        <w:jc w:val="both"/>
        <w:rPr>
          <w:rFonts w:ascii="Times New Roman" w:hAnsi="Times New Roman" w:cs="Times New Roman"/>
          <w:sz w:val="24"/>
          <w:szCs w:val="24"/>
        </w:rPr>
      </w:pPr>
    </w:p>
    <w:p w:rsidR="007A6697" w:rsidRDefault="007A6697" w:rsidP="00BC5E84">
      <w:pPr>
        <w:pStyle w:val="Bezmezer"/>
        <w:jc w:val="both"/>
        <w:rPr>
          <w:rFonts w:ascii="Times New Roman" w:hAnsi="Times New Roman" w:cs="Times New Roman"/>
          <w:sz w:val="24"/>
          <w:szCs w:val="24"/>
        </w:rPr>
      </w:pPr>
      <w:r>
        <w:rPr>
          <w:rFonts w:ascii="Times New Roman" w:hAnsi="Times New Roman" w:cs="Times New Roman"/>
          <w:sz w:val="24"/>
          <w:szCs w:val="24"/>
        </w:rPr>
        <w:t>8. Vstup s motorovým vozidlom na chodníky do jednotlivých oddelení pohrebiska pomedzi hrobové miesta je zakázaný.</w:t>
      </w:r>
    </w:p>
    <w:p w:rsidR="007A6697" w:rsidRDefault="007A6697" w:rsidP="00BC5E84">
      <w:pPr>
        <w:pStyle w:val="Bezmezer"/>
        <w:jc w:val="both"/>
        <w:rPr>
          <w:rFonts w:ascii="Times New Roman" w:hAnsi="Times New Roman" w:cs="Times New Roman"/>
          <w:sz w:val="24"/>
          <w:szCs w:val="24"/>
        </w:rPr>
      </w:pPr>
    </w:p>
    <w:p w:rsidR="007A6697" w:rsidRDefault="007A6697" w:rsidP="00BC5E84">
      <w:pPr>
        <w:pStyle w:val="Bezmezer"/>
        <w:jc w:val="both"/>
        <w:rPr>
          <w:rFonts w:ascii="Times New Roman" w:hAnsi="Times New Roman" w:cs="Times New Roman"/>
          <w:sz w:val="24"/>
          <w:szCs w:val="24"/>
        </w:rPr>
      </w:pPr>
      <w:r>
        <w:rPr>
          <w:rFonts w:ascii="Times New Roman" w:hAnsi="Times New Roman" w:cs="Times New Roman"/>
          <w:sz w:val="24"/>
          <w:szCs w:val="24"/>
        </w:rPr>
        <w:t>9. Každý vjazd s motorovým vozidlom prevádzkovateľ eviduje a zároveň kontroluje, či je v súlade s vydaným povolením.</w:t>
      </w:r>
    </w:p>
    <w:p w:rsidR="007A6697" w:rsidRDefault="007A6697" w:rsidP="00BC5E84">
      <w:pPr>
        <w:pStyle w:val="Bezmezer"/>
        <w:jc w:val="both"/>
        <w:rPr>
          <w:rFonts w:ascii="Times New Roman" w:hAnsi="Times New Roman" w:cs="Times New Roman"/>
          <w:sz w:val="24"/>
          <w:szCs w:val="24"/>
        </w:rPr>
      </w:pPr>
      <w:r>
        <w:rPr>
          <w:rFonts w:ascii="Times New Roman" w:hAnsi="Times New Roman" w:cs="Times New Roman"/>
          <w:sz w:val="24"/>
          <w:szCs w:val="24"/>
        </w:rPr>
        <w:lastRenderedPageBreak/>
        <w:t>10. Okrem uvedených povinnosti, je každý povinný správať sa na pohrebisku ďalšími pokynmi prevádzkovateľa.</w:t>
      </w:r>
    </w:p>
    <w:p w:rsidR="007A6697" w:rsidRDefault="007A6697" w:rsidP="00BC5E84">
      <w:pPr>
        <w:pStyle w:val="Bezmezer"/>
        <w:jc w:val="both"/>
        <w:rPr>
          <w:rFonts w:ascii="Times New Roman" w:hAnsi="Times New Roman" w:cs="Times New Roman"/>
          <w:sz w:val="24"/>
          <w:szCs w:val="24"/>
        </w:rPr>
      </w:pPr>
    </w:p>
    <w:p w:rsidR="007A6697" w:rsidRDefault="007A6697" w:rsidP="007A6697">
      <w:pPr>
        <w:pStyle w:val="Bezmezer"/>
        <w:jc w:val="center"/>
        <w:rPr>
          <w:rFonts w:ascii="Times New Roman" w:hAnsi="Times New Roman" w:cs="Times New Roman"/>
          <w:sz w:val="24"/>
          <w:szCs w:val="24"/>
        </w:rPr>
      </w:pPr>
      <w:r>
        <w:rPr>
          <w:rFonts w:ascii="Times New Roman" w:hAnsi="Times New Roman" w:cs="Times New Roman"/>
          <w:sz w:val="24"/>
          <w:szCs w:val="24"/>
        </w:rPr>
        <w:t xml:space="preserve">§ </w:t>
      </w:r>
      <w:r w:rsidR="00632096">
        <w:rPr>
          <w:rFonts w:ascii="Times New Roman" w:hAnsi="Times New Roman" w:cs="Times New Roman"/>
          <w:sz w:val="24"/>
          <w:szCs w:val="24"/>
        </w:rPr>
        <w:t>17</w:t>
      </w:r>
    </w:p>
    <w:p w:rsidR="007A6697" w:rsidRDefault="007A6697" w:rsidP="007A6697">
      <w:pPr>
        <w:pStyle w:val="Bezmezer"/>
        <w:jc w:val="center"/>
        <w:rPr>
          <w:rFonts w:ascii="Times New Roman" w:hAnsi="Times New Roman" w:cs="Times New Roman"/>
          <w:sz w:val="24"/>
          <w:szCs w:val="24"/>
        </w:rPr>
      </w:pPr>
      <w:r>
        <w:rPr>
          <w:rFonts w:ascii="Times New Roman" w:hAnsi="Times New Roman" w:cs="Times New Roman"/>
          <w:sz w:val="24"/>
          <w:szCs w:val="24"/>
        </w:rPr>
        <w:t>Podmienky vstupu prevádzkovateľov pohrebnej služby na pohrebisko</w:t>
      </w:r>
    </w:p>
    <w:p w:rsidR="007A6697" w:rsidRDefault="007A6697" w:rsidP="00BC5E84">
      <w:pPr>
        <w:pStyle w:val="Bezmezer"/>
        <w:jc w:val="both"/>
        <w:rPr>
          <w:rFonts w:ascii="Times New Roman" w:hAnsi="Times New Roman" w:cs="Times New Roman"/>
          <w:sz w:val="24"/>
          <w:szCs w:val="24"/>
        </w:rPr>
      </w:pPr>
    </w:p>
    <w:p w:rsidR="007A6697" w:rsidRDefault="007A6697" w:rsidP="00BC5E84">
      <w:pPr>
        <w:pStyle w:val="Bezmezer"/>
        <w:jc w:val="both"/>
        <w:rPr>
          <w:rFonts w:ascii="Times New Roman" w:hAnsi="Times New Roman" w:cs="Times New Roman"/>
          <w:sz w:val="24"/>
          <w:szCs w:val="24"/>
        </w:rPr>
      </w:pPr>
      <w:r>
        <w:rPr>
          <w:rFonts w:ascii="Times New Roman" w:hAnsi="Times New Roman" w:cs="Times New Roman"/>
          <w:sz w:val="24"/>
          <w:szCs w:val="24"/>
        </w:rPr>
        <w:t xml:space="preserve">1. Prevádzkovateľ pohrebiska je </w:t>
      </w:r>
      <w:r w:rsidR="001319F5">
        <w:rPr>
          <w:rFonts w:ascii="Times New Roman" w:hAnsi="Times New Roman" w:cs="Times New Roman"/>
          <w:sz w:val="24"/>
          <w:szCs w:val="24"/>
        </w:rPr>
        <w:t>povinný umožniť prevádzkovateľovi pohrebnej služby vstup na pohrebisko na vykonanie pohrebnej služby podľa rozsahu dohodnutého s obstarávateľom pohrebu za nasledovných podmienok:</w:t>
      </w:r>
    </w:p>
    <w:p w:rsidR="001319F5" w:rsidRDefault="001319F5" w:rsidP="001319F5">
      <w:pPr>
        <w:pStyle w:val="Bezmezer"/>
        <w:ind w:left="705"/>
        <w:jc w:val="both"/>
        <w:rPr>
          <w:rFonts w:ascii="Times New Roman" w:hAnsi="Times New Roman" w:cs="Times New Roman"/>
          <w:sz w:val="24"/>
          <w:szCs w:val="24"/>
        </w:rPr>
      </w:pPr>
      <w:r>
        <w:rPr>
          <w:rFonts w:ascii="Times New Roman" w:hAnsi="Times New Roman" w:cs="Times New Roman"/>
          <w:sz w:val="24"/>
          <w:szCs w:val="24"/>
        </w:rPr>
        <w:t>a) prevádzkovateľ pohrebnej služby dohodne s prevádzkovateľom termín pohrebu minimálne deň vopred a oboznámi prevádzkovateľa so scenárom pohrebného obradu.</w:t>
      </w:r>
    </w:p>
    <w:p w:rsidR="001319F5" w:rsidRDefault="001319F5" w:rsidP="001319F5">
      <w:pPr>
        <w:pStyle w:val="Bezmezer"/>
        <w:ind w:left="705"/>
        <w:jc w:val="both"/>
        <w:rPr>
          <w:rFonts w:ascii="Times New Roman" w:hAnsi="Times New Roman" w:cs="Times New Roman"/>
          <w:sz w:val="24"/>
          <w:szCs w:val="24"/>
        </w:rPr>
      </w:pPr>
      <w:r>
        <w:rPr>
          <w:rFonts w:ascii="Times New Roman" w:hAnsi="Times New Roman" w:cs="Times New Roman"/>
          <w:sz w:val="24"/>
          <w:szCs w:val="24"/>
        </w:rPr>
        <w:t xml:space="preserve">b) prevádzkovateľ určí miesto pre výkop hrobu, miesto na urnové hroby alebo miesto na hrobky v súlade so </w:t>
      </w:r>
      <w:proofErr w:type="spellStart"/>
      <w:r>
        <w:rPr>
          <w:rFonts w:ascii="Times New Roman" w:hAnsi="Times New Roman" w:cs="Times New Roman"/>
          <w:sz w:val="24"/>
          <w:szCs w:val="24"/>
        </w:rPr>
        <w:t>zahrobovacím</w:t>
      </w:r>
      <w:proofErr w:type="spellEnd"/>
      <w:r>
        <w:rPr>
          <w:rFonts w:ascii="Times New Roman" w:hAnsi="Times New Roman" w:cs="Times New Roman"/>
          <w:sz w:val="24"/>
          <w:szCs w:val="24"/>
        </w:rPr>
        <w:t xml:space="preserve"> plánom a zabezpečí dozornú činnosť pri výkopových prácach.</w:t>
      </w:r>
    </w:p>
    <w:p w:rsidR="001319F5" w:rsidRDefault="001319F5" w:rsidP="001319F5">
      <w:pPr>
        <w:pStyle w:val="Bezmezer"/>
        <w:jc w:val="both"/>
        <w:rPr>
          <w:rFonts w:ascii="Times New Roman" w:hAnsi="Times New Roman" w:cs="Times New Roman"/>
          <w:sz w:val="24"/>
          <w:szCs w:val="24"/>
        </w:rPr>
      </w:pPr>
      <w:r>
        <w:rPr>
          <w:rFonts w:ascii="Times New Roman" w:hAnsi="Times New Roman" w:cs="Times New Roman"/>
          <w:sz w:val="24"/>
          <w:szCs w:val="24"/>
        </w:rPr>
        <w:t xml:space="preserve">2. Prevádzkovateľ pohrebnej služby sa riadi prevádzkovým poriadkom, plánom pohrebných obradov a pochovávania určeným prevádzkovateľom pohrebiska. </w:t>
      </w:r>
    </w:p>
    <w:p w:rsidR="001319F5" w:rsidRDefault="001319F5" w:rsidP="001319F5">
      <w:pPr>
        <w:pStyle w:val="Bezmezer"/>
        <w:jc w:val="center"/>
        <w:rPr>
          <w:rFonts w:ascii="Times New Roman" w:hAnsi="Times New Roman" w:cs="Times New Roman"/>
          <w:sz w:val="24"/>
          <w:szCs w:val="24"/>
        </w:rPr>
      </w:pPr>
    </w:p>
    <w:p w:rsidR="001319F5" w:rsidRDefault="001319F5" w:rsidP="001319F5">
      <w:pPr>
        <w:pStyle w:val="Bezmezer"/>
        <w:jc w:val="center"/>
        <w:rPr>
          <w:rFonts w:ascii="Times New Roman" w:hAnsi="Times New Roman" w:cs="Times New Roman"/>
          <w:sz w:val="24"/>
          <w:szCs w:val="24"/>
        </w:rPr>
      </w:pPr>
      <w:r>
        <w:rPr>
          <w:rFonts w:ascii="Times New Roman" w:hAnsi="Times New Roman" w:cs="Times New Roman"/>
          <w:sz w:val="24"/>
          <w:szCs w:val="24"/>
        </w:rPr>
        <w:t>§ 1</w:t>
      </w:r>
      <w:r w:rsidR="00632096">
        <w:rPr>
          <w:rFonts w:ascii="Times New Roman" w:hAnsi="Times New Roman" w:cs="Times New Roman"/>
          <w:sz w:val="24"/>
          <w:szCs w:val="24"/>
        </w:rPr>
        <w:t>8</w:t>
      </w:r>
    </w:p>
    <w:p w:rsidR="001319F5" w:rsidRDefault="001319F5" w:rsidP="001319F5">
      <w:pPr>
        <w:pStyle w:val="Bezmezer"/>
        <w:jc w:val="center"/>
        <w:rPr>
          <w:rFonts w:ascii="Times New Roman" w:hAnsi="Times New Roman" w:cs="Times New Roman"/>
          <w:sz w:val="24"/>
          <w:szCs w:val="24"/>
        </w:rPr>
      </w:pPr>
      <w:r>
        <w:rPr>
          <w:rFonts w:ascii="Times New Roman" w:hAnsi="Times New Roman" w:cs="Times New Roman"/>
          <w:sz w:val="24"/>
          <w:szCs w:val="24"/>
        </w:rPr>
        <w:t>Správanie sa na pohrebisku</w:t>
      </w:r>
    </w:p>
    <w:p w:rsidR="001319F5" w:rsidRDefault="001319F5" w:rsidP="001319F5">
      <w:pPr>
        <w:pStyle w:val="Bezmezer"/>
        <w:jc w:val="both"/>
        <w:rPr>
          <w:rFonts w:ascii="Times New Roman" w:hAnsi="Times New Roman" w:cs="Times New Roman"/>
          <w:sz w:val="24"/>
          <w:szCs w:val="24"/>
        </w:rPr>
      </w:pPr>
    </w:p>
    <w:p w:rsidR="001319F5" w:rsidRDefault="001319F5" w:rsidP="001319F5">
      <w:pPr>
        <w:pStyle w:val="Bezmezer"/>
        <w:jc w:val="both"/>
        <w:rPr>
          <w:rFonts w:ascii="Times New Roman" w:hAnsi="Times New Roman" w:cs="Times New Roman"/>
          <w:sz w:val="24"/>
          <w:szCs w:val="24"/>
        </w:rPr>
      </w:pPr>
      <w:r>
        <w:rPr>
          <w:rFonts w:ascii="Times New Roman" w:hAnsi="Times New Roman" w:cs="Times New Roman"/>
          <w:sz w:val="24"/>
          <w:szCs w:val="24"/>
        </w:rPr>
        <w:t>1. Zamestnanci prevádzkovateľa sú povinný najmä:</w:t>
      </w:r>
    </w:p>
    <w:p w:rsidR="001319F5" w:rsidRDefault="001319F5" w:rsidP="001319F5">
      <w:pPr>
        <w:pStyle w:val="Bezmezer"/>
        <w:ind w:left="705"/>
        <w:jc w:val="both"/>
        <w:rPr>
          <w:rFonts w:ascii="Times New Roman" w:hAnsi="Times New Roman" w:cs="Times New Roman"/>
          <w:sz w:val="24"/>
          <w:szCs w:val="24"/>
        </w:rPr>
      </w:pPr>
      <w:r>
        <w:rPr>
          <w:rFonts w:ascii="Times New Roman" w:hAnsi="Times New Roman" w:cs="Times New Roman"/>
          <w:sz w:val="24"/>
          <w:szCs w:val="24"/>
        </w:rPr>
        <w:t>a) zdržať sa v</w:t>
      </w:r>
      <w:r w:rsidR="00632096">
        <w:rPr>
          <w:rFonts w:ascii="Times New Roman" w:hAnsi="Times New Roman" w:cs="Times New Roman"/>
          <w:sz w:val="24"/>
          <w:szCs w:val="24"/>
        </w:rPr>
        <w:t> </w:t>
      </w:r>
      <w:r>
        <w:rPr>
          <w:rFonts w:ascii="Times New Roman" w:hAnsi="Times New Roman" w:cs="Times New Roman"/>
          <w:sz w:val="24"/>
          <w:szCs w:val="24"/>
        </w:rPr>
        <w:t>styku s</w:t>
      </w:r>
      <w:r w:rsidR="00632096">
        <w:rPr>
          <w:rFonts w:ascii="Times New Roman" w:hAnsi="Times New Roman" w:cs="Times New Roman"/>
          <w:sz w:val="24"/>
          <w:szCs w:val="24"/>
        </w:rPr>
        <w:t> </w:t>
      </w:r>
      <w:r>
        <w:rPr>
          <w:rFonts w:ascii="Times New Roman" w:hAnsi="Times New Roman" w:cs="Times New Roman"/>
          <w:sz w:val="24"/>
          <w:szCs w:val="24"/>
        </w:rPr>
        <w:t>pozostalými necitlivého správania a</w:t>
      </w:r>
      <w:r w:rsidR="00632096">
        <w:rPr>
          <w:rFonts w:ascii="Times New Roman" w:hAnsi="Times New Roman" w:cs="Times New Roman"/>
          <w:sz w:val="24"/>
          <w:szCs w:val="24"/>
        </w:rPr>
        <w:t> </w:t>
      </w:r>
      <w:r>
        <w:rPr>
          <w:rFonts w:ascii="Times New Roman" w:hAnsi="Times New Roman" w:cs="Times New Roman"/>
          <w:sz w:val="24"/>
          <w:szCs w:val="24"/>
        </w:rPr>
        <w:t>pri smútočných obradoch umožniť účasť cirkvi a</w:t>
      </w:r>
      <w:r w:rsidR="00632096">
        <w:rPr>
          <w:rFonts w:ascii="Times New Roman" w:hAnsi="Times New Roman" w:cs="Times New Roman"/>
          <w:sz w:val="24"/>
          <w:szCs w:val="24"/>
        </w:rPr>
        <w:t> </w:t>
      </w:r>
      <w:r>
        <w:rPr>
          <w:rFonts w:ascii="Times New Roman" w:hAnsi="Times New Roman" w:cs="Times New Roman"/>
          <w:sz w:val="24"/>
          <w:szCs w:val="24"/>
        </w:rPr>
        <w:t>iných osôb, v</w:t>
      </w:r>
      <w:r w:rsidR="00632096">
        <w:rPr>
          <w:rFonts w:ascii="Times New Roman" w:hAnsi="Times New Roman" w:cs="Times New Roman"/>
          <w:sz w:val="24"/>
          <w:szCs w:val="24"/>
        </w:rPr>
        <w:t> </w:t>
      </w:r>
      <w:r>
        <w:rPr>
          <w:rFonts w:ascii="Times New Roman" w:hAnsi="Times New Roman" w:cs="Times New Roman"/>
          <w:sz w:val="24"/>
          <w:szCs w:val="24"/>
        </w:rPr>
        <w:t>súlade s</w:t>
      </w:r>
      <w:r w:rsidR="00632096">
        <w:rPr>
          <w:rFonts w:ascii="Times New Roman" w:hAnsi="Times New Roman" w:cs="Times New Roman"/>
          <w:sz w:val="24"/>
          <w:szCs w:val="24"/>
        </w:rPr>
        <w:t> </w:t>
      </w:r>
      <w:r>
        <w:rPr>
          <w:rFonts w:ascii="Times New Roman" w:hAnsi="Times New Roman" w:cs="Times New Roman"/>
          <w:sz w:val="24"/>
          <w:szCs w:val="24"/>
        </w:rPr>
        <w:t xml:space="preserve">prejavenou </w:t>
      </w:r>
      <w:r w:rsidR="00455057">
        <w:rPr>
          <w:rFonts w:ascii="Times New Roman" w:hAnsi="Times New Roman" w:cs="Times New Roman"/>
          <w:sz w:val="24"/>
          <w:szCs w:val="24"/>
        </w:rPr>
        <w:t>vôľou obstarávateľa pohrebu</w:t>
      </w:r>
    </w:p>
    <w:p w:rsidR="00455057" w:rsidRDefault="00455057" w:rsidP="001319F5">
      <w:pPr>
        <w:pStyle w:val="Bezmezer"/>
        <w:ind w:left="705"/>
        <w:jc w:val="both"/>
        <w:rPr>
          <w:rFonts w:ascii="Times New Roman" w:hAnsi="Times New Roman" w:cs="Times New Roman"/>
          <w:sz w:val="24"/>
          <w:szCs w:val="24"/>
        </w:rPr>
      </w:pPr>
      <w:r>
        <w:rPr>
          <w:rFonts w:ascii="Times New Roman" w:hAnsi="Times New Roman" w:cs="Times New Roman"/>
          <w:sz w:val="24"/>
          <w:szCs w:val="24"/>
        </w:rPr>
        <w:t>b) umožniť prítomnosť obstarávateľa pohrebu a</w:t>
      </w:r>
      <w:r w:rsidR="00632096">
        <w:rPr>
          <w:rFonts w:ascii="Times New Roman" w:hAnsi="Times New Roman" w:cs="Times New Roman"/>
          <w:sz w:val="24"/>
          <w:szCs w:val="24"/>
        </w:rPr>
        <w:t> </w:t>
      </w:r>
      <w:r>
        <w:rPr>
          <w:rFonts w:ascii="Times New Roman" w:hAnsi="Times New Roman" w:cs="Times New Roman"/>
          <w:sz w:val="24"/>
          <w:szCs w:val="24"/>
        </w:rPr>
        <w:t>blízkych osôb pri konečnom uzavretí rakvy pred pochovaním,</w:t>
      </w:r>
    </w:p>
    <w:p w:rsidR="00455057" w:rsidRDefault="00455057" w:rsidP="001319F5">
      <w:pPr>
        <w:pStyle w:val="Bezmezer"/>
        <w:ind w:left="705"/>
        <w:jc w:val="both"/>
        <w:rPr>
          <w:rFonts w:ascii="Times New Roman" w:hAnsi="Times New Roman" w:cs="Times New Roman"/>
          <w:sz w:val="24"/>
          <w:szCs w:val="24"/>
        </w:rPr>
      </w:pPr>
      <w:r>
        <w:rPr>
          <w:rFonts w:ascii="Times New Roman" w:hAnsi="Times New Roman" w:cs="Times New Roman"/>
          <w:sz w:val="24"/>
          <w:szCs w:val="24"/>
        </w:rPr>
        <w:t>c) dôstojne vystupovať pri obradoch a</w:t>
      </w:r>
      <w:r w:rsidR="00632096">
        <w:rPr>
          <w:rFonts w:ascii="Times New Roman" w:hAnsi="Times New Roman" w:cs="Times New Roman"/>
          <w:sz w:val="24"/>
          <w:szCs w:val="24"/>
        </w:rPr>
        <w:t> </w:t>
      </w:r>
      <w:r>
        <w:rPr>
          <w:rFonts w:ascii="Times New Roman" w:hAnsi="Times New Roman" w:cs="Times New Roman"/>
          <w:sz w:val="24"/>
          <w:szCs w:val="24"/>
        </w:rPr>
        <w:t>v</w:t>
      </w:r>
      <w:r w:rsidR="00632096">
        <w:rPr>
          <w:rFonts w:ascii="Times New Roman" w:hAnsi="Times New Roman" w:cs="Times New Roman"/>
          <w:sz w:val="24"/>
          <w:szCs w:val="24"/>
        </w:rPr>
        <w:t> </w:t>
      </w:r>
      <w:r>
        <w:rPr>
          <w:rFonts w:ascii="Times New Roman" w:hAnsi="Times New Roman" w:cs="Times New Roman"/>
          <w:sz w:val="24"/>
          <w:szCs w:val="24"/>
        </w:rPr>
        <w:t>styku s</w:t>
      </w:r>
      <w:r w:rsidR="00632096">
        <w:rPr>
          <w:rFonts w:ascii="Times New Roman" w:hAnsi="Times New Roman" w:cs="Times New Roman"/>
          <w:sz w:val="24"/>
          <w:szCs w:val="24"/>
        </w:rPr>
        <w:t> </w:t>
      </w:r>
      <w:r>
        <w:rPr>
          <w:rFonts w:ascii="Times New Roman" w:hAnsi="Times New Roman" w:cs="Times New Roman"/>
          <w:sz w:val="24"/>
          <w:szCs w:val="24"/>
        </w:rPr>
        <w:t>občanmi,</w:t>
      </w:r>
    </w:p>
    <w:p w:rsidR="00455057" w:rsidRDefault="00455057" w:rsidP="001319F5">
      <w:pPr>
        <w:pStyle w:val="Bezmezer"/>
        <w:ind w:left="705"/>
        <w:jc w:val="both"/>
        <w:rPr>
          <w:rFonts w:ascii="Times New Roman" w:hAnsi="Times New Roman" w:cs="Times New Roman"/>
          <w:sz w:val="24"/>
          <w:szCs w:val="24"/>
        </w:rPr>
      </w:pPr>
      <w:r>
        <w:rPr>
          <w:rFonts w:ascii="Times New Roman" w:hAnsi="Times New Roman" w:cs="Times New Roman"/>
          <w:sz w:val="24"/>
          <w:szCs w:val="24"/>
        </w:rPr>
        <w:t>d) vykonávať iba práce objednané a</w:t>
      </w:r>
      <w:r w:rsidR="00632096">
        <w:rPr>
          <w:rFonts w:ascii="Times New Roman" w:hAnsi="Times New Roman" w:cs="Times New Roman"/>
          <w:sz w:val="24"/>
          <w:szCs w:val="24"/>
        </w:rPr>
        <w:t> </w:t>
      </w:r>
      <w:r>
        <w:rPr>
          <w:rFonts w:ascii="Times New Roman" w:hAnsi="Times New Roman" w:cs="Times New Roman"/>
          <w:sz w:val="24"/>
          <w:szCs w:val="24"/>
        </w:rPr>
        <w:t>zaplatené prevádzkovateľovi.</w:t>
      </w:r>
    </w:p>
    <w:p w:rsidR="00455057" w:rsidRDefault="00455057" w:rsidP="00455057">
      <w:pPr>
        <w:pStyle w:val="Bezmezer"/>
        <w:rPr>
          <w:rFonts w:ascii="Times New Roman" w:hAnsi="Times New Roman" w:cs="Times New Roman"/>
          <w:sz w:val="24"/>
          <w:szCs w:val="24"/>
        </w:rPr>
      </w:pPr>
    </w:p>
    <w:p w:rsidR="00455057" w:rsidRDefault="00455057" w:rsidP="00455057">
      <w:pPr>
        <w:pStyle w:val="Bezmezer"/>
        <w:jc w:val="both"/>
        <w:rPr>
          <w:rFonts w:ascii="Times New Roman" w:hAnsi="Times New Roman" w:cs="Times New Roman"/>
          <w:sz w:val="24"/>
          <w:szCs w:val="24"/>
        </w:rPr>
      </w:pPr>
      <w:r>
        <w:rPr>
          <w:rFonts w:ascii="Times New Roman" w:hAnsi="Times New Roman" w:cs="Times New Roman"/>
          <w:sz w:val="24"/>
          <w:szCs w:val="24"/>
        </w:rPr>
        <w:t>2. Návštevníci pohrebiska sú povinný správať sa spôsobom zodpovedajúcim piete miesta, nesmú robiť hluk, vykrikovať, odhadzovať a</w:t>
      </w:r>
      <w:r w:rsidR="00632096">
        <w:rPr>
          <w:rFonts w:ascii="Times New Roman" w:hAnsi="Times New Roman" w:cs="Times New Roman"/>
          <w:sz w:val="24"/>
          <w:szCs w:val="24"/>
        </w:rPr>
        <w:t> </w:t>
      </w:r>
      <w:r>
        <w:rPr>
          <w:rFonts w:ascii="Times New Roman" w:hAnsi="Times New Roman" w:cs="Times New Roman"/>
          <w:sz w:val="24"/>
          <w:szCs w:val="24"/>
        </w:rPr>
        <w:t>zapaľovať odpadky, fajčiť, požívať alkoholické nápoje a</w:t>
      </w:r>
      <w:r w:rsidR="00632096">
        <w:rPr>
          <w:rFonts w:ascii="Times New Roman" w:hAnsi="Times New Roman" w:cs="Times New Roman"/>
          <w:sz w:val="24"/>
          <w:szCs w:val="24"/>
        </w:rPr>
        <w:t> </w:t>
      </w:r>
      <w:r>
        <w:rPr>
          <w:rFonts w:ascii="Times New Roman" w:hAnsi="Times New Roman" w:cs="Times New Roman"/>
          <w:sz w:val="24"/>
          <w:szCs w:val="24"/>
        </w:rPr>
        <w:t>omamné prostriedky, poškodzovať pomníky, zariadenia, objekty a</w:t>
      </w:r>
      <w:r w:rsidR="00632096">
        <w:rPr>
          <w:rFonts w:ascii="Times New Roman" w:hAnsi="Times New Roman" w:cs="Times New Roman"/>
          <w:sz w:val="24"/>
          <w:szCs w:val="24"/>
        </w:rPr>
        <w:t> </w:t>
      </w:r>
      <w:r>
        <w:rPr>
          <w:rFonts w:ascii="Times New Roman" w:hAnsi="Times New Roman" w:cs="Times New Roman"/>
          <w:sz w:val="24"/>
          <w:szCs w:val="24"/>
        </w:rPr>
        <w:t>zeleň.</w:t>
      </w:r>
    </w:p>
    <w:p w:rsidR="00455057" w:rsidRDefault="00455057" w:rsidP="00455057">
      <w:pPr>
        <w:pStyle w:val="Bezmezer"/>
        <w:rPr>
          <w:rFonts w:ascii="Times New Roman" w:hAnsi="Times New Roman" w:cs="Times New Roman"/>
          <w:sz w:val="24"/>
          <w:szCs w:val="24"/>
        </w:rPr>
      </w:pPr>
    </w:p>
    <w:p w:rsidR="00455057" w:rsidRDefault="00455057" w:rsidP="00455057">
      <w:pPr>
        <w:pStyle w:val="Bezmezer"/>
        <w:jc w:val="both"/>
        <w:rPr>
          <w:rFonts w:ascii="Times New Roman" w:hAnsi="Times New Roman" w:cs="Times New Roman"/>
          <w:sz w:val="24"/>
          <w:szCs w:val="24"/>
        </w:rPr>
      </w:pPr>
      <w:r>
        <w:rPr>
          <w:rFonts w:ascii="Times New Roman" w:hAnsi="Times New Roman" w:cs="Times New Roman"/>
          <w:sz w:val="24"/>
          <w:szCs w:val="24"/>
        </w:rPr>
        <w:t>3. Osoby vykonávajúce práce na pohrebisku, sú povinné riadiť sa pokynmi prevádzkovateľa.</w:t>
      </w:r>
    </w:p>
    <w:p w:rsidR="00455057" w:rsidRDefault="00455057" w:rsidP="00455057">
      <w:pPr>
        <w:pStyle w:val="Bezmezer"/>
        <w:rPr>
          <w:rFonts w:ascii="Times New Roman" w:hAnsi="Times New Roman" w:cs="Times New Roman"/>
          <w:sz w:val="24"/>
          <w:szCs w:val="24"/>
        </w:rPr>
      </w:pPr>
    </w:p>
    <w:p w:rsidR="00455057" w:rsidRDefault="00455057" w:rsidP="00455057">
      <w:pPr>
        <w:pStyle w:val="Bezmezer"/>
        <w:jc w:val="both"/>
        <w:rPr>
          <w:rFonts w:ascii="Times New Roman" w:hAnsi="Times New Roman" w:cs="Times New Roman"/>
          <w:sz w:val="24"/>
          <w:szCs w:val="24"/>
        </w:rPr>
      </w:pPr>
      <w:r>
        <w:rPr>
          <w:rFonts w:ascii="Times New Roman" w:hAnsi="Times New Roman" w:cs="Times New Roman"/>
          <w:sz w:val="24"/>
          <w:szCs w:val="24"/>
        </w:rPr>
        <w:t>4. Prevádzkovateľ je oprávnený odstraňovať z</w:t>
      </w:r>
      <w:r w:rsidR="00632096">
        <w:rPr>
          <w:rFonts w:ascii="Times New Roman" w:hAnsi="Times New Roman" w:cs="Times New Roman"/>
          <w:sz w:val="24"/>
          <w:szCs w:val="24"/>
        </w:rPr>
        <w:t> </w:t>
      </w:r>
      <w:r>
        <w:rPr>
          <w:rFonts w:ascii="Times New Roman" w:hAnsi="Times New Roman" w:cs="Times New Roman"/>
          <w:sz w:val="24"/>
          <w:szCs w:val="24"/>
        </w:rPr>
        <w:t>hrobových miest zvädnuté kytice a</w:t>
      </w:r>
      <w:r w:rsidR="00632096">
        <w:rPr>
          <w:rFonts w:ascii="Times New Roman" w:hAnsi="Times New Roman" w:cs="Times New Roman"/>
          <w:sz w:val="24"/>
          <w:szCs w:val="24"/>
        </w:rPr>
        <w:t> </w:t>
      </w:r>
      <w:r>
        <w:rPr>
          <w:rFonts w:ascii="Times New Roman" w:hAnsi="Times New Roman" w:cs="Times New Roman"/>
          <w:sz w:val="24"/>
          <w:szCs w:val="24"/>
        </w:rPr>
        <w:t>vence alebo iné ozdoby, ktoré narušujú estetický vzhľad pohrebiska a</w:t>
      </w:r>
      <w:r w:rsidR="00632096">
        <w:rPr>
          <w:rFonts w:ascii="Times New Roman" w:hAnsi="Times New Roman" w:cs="Times New Roman"/>
          <w:sz w:val="24"/>
          <w:szCs w:val="24"/>
        </w:rPr>
        <w:t> </w:t>
      </w:r>
      <w:r>
        <w:rPr>
          <w:rFonts w:ascii="Times New Roman" w:hAnsi="Times New Roman" w:cs="Times New Roman"/>
          <w:sz w:val="24"/>
          <w:szCs w:val="24"/>
        </w:rPr>
        <w:t>uskladňovať ich v</w:t>
      </w:r>
      <w:r w:rsidR="00632096">
        <w:rPr>
          <w:rFonts w:ascii="Times New Roman" w:hAnsi="Times New Roman" w:cs="Times New Roman"/>
          <w:sz w:val="24"/>
          <w:szCs w:val="24"/>
        </w:rPr>
        <w:t> </w:t>
      </w:r>
      <w:r>
        <w:rPr>
          <w:rFonts w:ascii="Times New Roman" w:hAnsi="Times New Roman" w:cs="Times New Roman"/>
          <w:sz w:val="24"/>
          <w:szCs w:val="24"/>
        </w:rPr>
        <w:t>kontajnery na to určenom.</w:t>
      </w:r>
    </w:p>
    <w:p w:rsidR="00455057" w:rsidRDefault="00455057" w:rsidP="00455057">
      <w:pPr>
        <w:pStyle w:val="Bezmezer"/>
        <w:jc w:val="both"/>
        <w:rPr>
          <w:rFonts w:ascii="Times New Roman" w:hAnsi="Times New Roman" w:cs="Times New Roman"/>
          <w:sz w:val="24"/>
          <w:szCs w:val="24"/>
        </w:rPr>
      </w:pPr>
    </w:p>
    <w:p w:rsidR="00455057" w:rsidRDefault="00455057" w:rsidP="00455057">
      <w:pPr>
        <w:pStyle w:val="Bezmezer"/>
        <w:jc w:val="both"/>
        <w:rPr>
          <w:rFonts w:ascii="Times New Roman" w:hAnsi="Times New Roman" w:cs="Times New Roman"/>
          <w:sz w:val="24"/>
          <w:szCs w:val="24"/>
        </w:rPr>
      </w:pPr>
      <w:r>
        <w:rPr>
          <w:rFonts w:ascii="Times New Roman" w:hAnsi="Times New Roman" w:cs="Times New Roman"/>
          <w:sz w:val="24"/>
          <w:szCs w:val="24"/>
        </w:rPr>
        <w:t>5. Na pohrebisku je zakázané páliť trávu, lístie, kytice a</w:t>
      </w:r>
      <w:r w:rsidR="00632096">
        <w:rPr>
          <w:rFonts w:ascii="Times New Roman" w:hAnsi="Times New Roman" w:cs="Times New Roman"/>
          <w:sz w:val="24"/>
          <w:szCs w:val="24"/>
        </w:rPr>
        <w:t> </w:t>
      </w:r>
      <w:r w:rsidR="000B15DC">
        <w:rPr>
          <w:rFonts w:ascii="Times New Roman" w:hAnsi="Times New Roman" w:cs="Times New Roman"/>
          <w:sz w:val="24"/>
          <w:szCs w:val="24"/>
        </w:rPr>
        <w:t>iný odpad.</w:t>
      </w:r>
    </w:p>
    <w:p w:rsidR="000B15DC" w:rsidRDefault="000B15DC" w:rsidP="00455057">
      <w:pPr>
        <w:pStyle w:val="Bezmezer"/>
        <w:jc w:val="both"/>
        <w:rPr>
          <w:rFonts w:ascii="Times New Roman" w:hAnsi="Times New Roman" w:cs="Times New Roman"/>
          <w:sz w:val="24"/>
          <w:szCs w:val="24"/>
        </w:rPr>
      </w:pPr>
    </w:p>
    <w:p w:rsidR="000B15DC" w:rsidRDefault="000B15DC" w:rsidP="00455057">
      <w:pPr>
        <w:pStyle w:val="Bezmezer"/>
        <w:jc w:val="both"/>
        <w:rPr>
          <w:rFonts w:ascii="Times New Roman" w:hAnsi="Times New Roman" w:cs="Times New Roman"/>
          <w:sz w:val="24"/>
          <w:szCs w:val="24"/>
        </w:rPr>
      </w:pPr>
      <w:r>
        <w:rPr>
          <w:rFonts w:ascii="Times New Roman" w:hAnsi="Times New Roman" w:cs="Times New Roman"/>
          <w:sz w:val="24"/>
          <w:szCs w:val="24"/>
        </w:rPr>
        <w:t>6. Na pohrebisku možno rozsvecovať kahance a</w:t>
      </w:r>
      <w:r w:rsidR="00632096">
        <w:rPr>
          <w:rFonts w:ascii="Times New Roman" w:hAnsi="Times New Roman" w:cs="Times New Roman"/>
          <w:sz w:val="24"/>
          <w:szCs w:val="24"/>
        </w:rPr>
        <w:t> </w:t>
      </w:r>
      <w:r>
        <w:rPr>
          <w:rFonts w:ascii="Times New Roman" w:hAnsi="Times New Roman" w:cs="Times New Roman"/>
          <w:sz w:val="24"/>
          <w:szCs w:val="24"/>
        </w:rPr>
        <w:t>sviečky len na hrobovom mieste alebo ne to vyhradenom mieste tak, aby nevzniklo nebezpečenstvo požiaru, prípadne poškodenia iných hrobových miest alebo vybavenia pohrebiska.</w:t>
      </w:r>
    </w:p>
    <w:p w:rsidR="000B15DC" w:rsidRDefault="000B15DC" w:rsidP="00455057">
      <w:pPr>
        <w:pStyle w:val="Bezmezer"/>
        <w:jc w:val="both"/>
        <w:rPr>
          <w:rFonts w:ascii="Times New Roman" w:hAnsi="Times New Roman" w:cs="Times New Roman"/>
          <w:sz w:val="24"/>
          <w:szCs w:val="24"/>
        </w:rPr>
      </w:pPr>
    </w:p>
    <w:p w:rsidR="00632096" w:rsidRDefault="00632096" w:rsidP="00455057">
      <w:pPr>
        <w:pStyle w:val="Bezmezer"/>
        <w:jc w:val="both"/>
        <w:rPr>
          <w:rFonts w:ascii="Times New Roman" w:hAnsi="Times New Roman" w:cs="Times New Roman"/>
          <w:sz w:val="24"/>
          <w:szCs w:val="24"/>
        </w:rPr>
      </w:pPr>
      <w:r>
        <w:rPr>
          <w:rFonts w:ascii="Times New Roman" w:hAnsi="Times New Roman" w:cs="Times New Roman"/>
          <w:sz w:val="24"/>
          <w:szCs w:val="24"/>
        </w:rPr>
        <w:t>7. V odôvodnených prípadoch môže prevádzkovateľ rozsvecovanie kahancov, sviečok a manipuláciu s otvoreným ohňom obmedziť alebo zakázať.</w:t>
      </w:r>
    </w:p>
    <w:p w:rsidR="00632096" w:rsidRDefault="00632096" w:rsidP="00455057">
      <w:pPr>
        <w:pStyle w:val="Bezmezer"/>
        <w:jc w:val="both"/>
        <w:rPr>
          <w:rFonts w:ascii="Times New Roman" w:hAnsi="Times New Roman" w:cs="Times New Roman"/>
          <w:sz w:val="24"/>
          <w:szCs w:val="24"/>
        </w:rPr>
      </w:pPr>
    </w:p>
    <w:p w:rsidR="00632096" w:rsidRDefault="00632096" w:rsidP="00455057">
      <w:pPr>
        <w:pStyle w:val="Bezmezer"/>
        <w:jc w:val="both"/>
        <w:rPr>
          <w:rFonts w:ascii="Times New Roman" w:hAnsi="Times New Roman" w:cs="Times New Roman"/>
          <w:sz w:val="24"/>
          <w:szCs w:val="24"/>
        </w:rPr>
      </w:pPr>
      <w:r>
        <w:rPr>
          <w:rFonts w:ascii="Times New Roman" w:hAnsi="Times New Roman" w:cs="Times New Roman"/>
          <w:sz w:val="24"/>
          <w:szCs w:val="24"/>
        </w:rPr>
        <w:t>8. Chodníky medzi hrobmi nemožno používať na iné účely než na komunikačné a nie je povolené obmedzovať ich priechodnosť.</w:t>
      </w:r>
    </w:p>
    <w:p w:rsidR="00632096" w:rsidRDefault="00632096" w:rsidP="00455057">
      <w:pPr>
        <w:pStyle w:val="Bezmezer"/>
        <w:jc w:val="both"/>
        <w:rPr>
          <w:rFonts w:ascii="Times New Roman" w:hAnsi="Times New Roman" w:cs="Times New Roman"/>
          <w:sz w:val="24"/>
          <w:szCs w:val="24"/>
        </w:rPr>
      </w:pPr>
    </w:p>
    <w:p w:rsidR="00632096" w:rsidRDefault="00632096" w:rsidP="00632096">
      <w:pPr>
        <w:pStyle w:val="Bezmezer"/>
        <w:jc w:val="center"/>
        <w:rPr>
          <w:rFonts w:ascii="Times New Roman" w:hAnsi="Times New Roman" w:cs="Times New Roman"/>
          <w:sz w:val="24"/>
          <w:szCs w:val="24"/>
        </w:rPr>
      </w:pPr>
      <w:r>
        <w:rPr>
          <w:rFonts w:ascii="Times New Roman" w:hAnsi="Times New Roman" w:cs="Times New Roman"/>
          <w:sz w:val="24"/>
          <w:szCs w:val="24"/>
        </w:rPr>
        <w:lastRenderedPageBreak/>
        <w:t>§ 19</w:t>
      </w:r>
    </w:p>
    <w:p w:rsidR="00632096" w:rsidRDefault="00632096" w:rsidP="00632096">
      <w:pPr>
        <w:pStyle w:val="Bezmezer"/>
        <w:jc w:val="center"/>
        <w:rPr>
          <w:rFonts w:ascii="Times New Roman" w:hAnsi="Times New Roman" w:cs="Times New Roman"/>
          <w:sz w:val="24"/>
          <w:szCs w:val="24"/>
        </w:rPr>
      </w:pPr>
      <w:r>
        <w:rPr>
          <w:rFonts w:ascii="Times New Roman" w:hAnsi="Times New Roman" w:cs="Times New Roman"/>
          <w:sz w:val="24"/>
          <w:szCs w:val="24"/>
        </w:rPr>
        <w:t>Dĺžka tlecej doby</w:t>
      </w:r>
    </w:p>
    <w:p w:rsidR="00632096" w:rsidRDefault="00632096" w:rsidP="00632096">
      <w:pPr>
        <w:pStyle w:val="Bezmezer"/>
        <w:jc w:val="center"/>
        <w:rPr>
          <w:rFonts w:ascii="Times New Roman" w:hAnsi="Times New Roman" w:cs="Times New Roman"/>
          <w:sz w:val="24"/>
          <w:szCs w:val="24"/>
        </w:rPr>
      </w:pPr>
    </w:p>
    <w:p w:rsidR="00632096" w:rsidRDefault="00632096" w:rsidP="00632096">
      <w:pPr>
        <w:pStyle w:val="Bezmezer"/>
        <w:jc w:val="both"/>
        <w:rPr>
          <w:rFonts w:ascii="Times New Roman" w:hAnsi="Times New Roman" w:cs="Times New Roman"/>
          <w:sz w:val="24"/>
          <w:szCs w:val="24"/>
        </w:rPr>
      </w:pPr>
      <w:r>
        <w:rPr>
          <w:rFonts w:ascii="Times New Roman" w:hAnsi="Times New Roman" w:cs="Times New Roman"/>
          <w:sz w:val="24"/>
          <w:szCs w:val="24"/>
        </w:rPr>
        <w:t>1. Dĺžka tlecej doby na pohrebisku je 10 rokov.</w:t>
      </w:r>
    </w:p>
    <w:p w:rsidR="00632096" w:rsidRDefault="00632096" w:rsidP="00632096">
      <w:pPr>
        <w:pStyle w:val="Bezmezer"/>
        <w:jc w:val="both"/>
        <w:rPr>
          <w:rFonts w:ascii="Times New Roman" w:hAnsi="Times New Roman" w:cs="Times New Roman"/>
          <w:sz w:val="24"/>
          <w:szCs w:val="24"/>
        </w:rPr>
      </w:pPr>
    </w:p>
    <w:p w:rsidR="00632096" w:rsidRDefault="00632096" w:rsidP="00632096">
      <w:pPr>
        <w:pStyle w:val="Bezmezer"/>
        <w:jc w:val="center"/>
        <w:rPr>
          <w:rFonts w:ascii="Times New Roman" w:hAnsi="Times New Roman" w:cs="Times New Roman"/>
          <w:sz w:val="24"/>
          <w:szCs w:val="24"/>
        </w:rPr>
      </w:pPr>
      <w:r>
        <w:rPr>
          <w:rFonts w:ascii="Times New Roman" w:hAnsi="Times New Roman" w:cs="Times New Roman"/>
          <w:sz w:val="24"/>
          <w:szCs w:val="24"/>
        </w:rPr>
        <w:t>§ 20</w:t>
      </w:r>
    </w:p>
    <w:p w:rsidR="00632096" w:rsidRDefault="00632096" w:rsidP="00632096">
      <w:pPr>
        <w:pStyle w:val="Bezmezer"/>
        <w:jc w:val="center"/>
        <w:rPr>
          <w:rFonts w:ascii="Times New Roman" w:hAnsi="Times New Roman" w:cs="Times New Roman"/>
          <w:sz w:val="24"/>
          <w:szCs w:val="24"/>
        </w:rPr>
      </w:pPr>
      <w:r>
        <w:rPr>
          <w:rFonts w:ascii="Times New Roman" w:hAnsi="Times New Roman" w:cs="Times New Roman"/>
          <w:sz w:val="24"/>
          <w:szCs w:val="24"/>
        </w:rPr>
        <w:t>Spôsob nakladania s odpadmi</w:t>
      </w:r>
    </w:p>
    <w:p w:rsidR="00632096" w:rsidRDefault="00632096" w:rsidP="00632096">
      <w:pPr>
        <w:pStyle w:val="Bezmezer"/>
        <w:jc w:val="both"/>
        <w:rPr>
          <w:rFonts w:ascii="Times New Roman" w:hAnsi="Times New Roman" w:cs="Times New Roman"/>
          <w:sz w:val="24"/>
          <w:szCs w:val="24"/>
        </w:rPr>
      </w:pPr>
    </w:p>
    <w:p w:rsidR="00632096" w:rsidRDefault="00632096" w:rsidP="00632096">
      <w:pPr>
        <w:pStyle w:val="Bezmezer"/>
        <w:jc w:val="both"/>
        <w:rPr>
          <w:rFonts w:ascii="Times New Roman" w:hAnsi="Times New Roman" w:cs="Times New Roman"/>
          <w:sz w:val="24"/>
          <w:szCs w:val="24"/>
        </w:rPr>
      </w:pPr>
      <w:r>
        <w:rPr>
          <w:rFonts w:ascii="Times New Roman" w:hAnsi="Times New Roman" w:cs="Times New Roman"/>
          <w:sz w:val="24"/>
          <w:szCs w:val="24"/>
        </w:rPr>
        <w:t>1. Pred vstupom na pohrebisko je umiestnená KUKA nádoba, ktorej vyprázdňovanie  zabezpečuje prevádzkovateľ pohrebiska podľa potreby.</w:t>
      </w:r>
    </w:p>
    <w:p w:rsidR="00F0482E" w:rsidRDefault="00F0482E" w:rsidP="00632096">
      <w:pPr>
        <w:pStyle w:val="Bezmezer"/>
        <w:jc w:val="both"/>
        <w:rPr>
          <w:rFonts w:ascii="Times New Roman" w:hAnsi="Times New Roman" w:cs="Times New Roman"/>
          <w:sz w:val="24"/>
          <w:szCs w:val="24"/>
        </w:rPr>
      </w:pPr>
      <w:r>
        <w:rPr>
          <w:rFonts w:ascii="Times New Roman" w:hAnsi="Times New Roman" w:cs="Times New Roman"/>
          <w:sz w:val="24"/>
          <w:szCs w:val="24"/>
        </w:rPr>
        <w:t>2. Návštevníci pohrebiska sú oprávnení do odpadkových nádob vyhadzovať:</w:t>
      </w:r>
    </w:p>
    <w:p w:rsidR="00F0482E" w:rsidRDefault="00F0482E" w:rsidP="00632096">
      <w:pPr>
        <w:pStyle w:val="Bezmezer"/>
        <w:jc w:val="both"/>
        <w:rPr>
          <w:rFonts w:ascii="Times New Roman" w:hAnsi="Times New Roman" w:cs="Times New Roman"/>
          <w:sz w:val="24"/>
          <w:szCs w:val="24"/>
        </w:rPr>
      </w:pPr>
      <w:r>
        <w:rPr>
          <w:rFonts w:ascii="Times New Roman" w:hAnsi="Times New Roman" w:cs="Times New Roman"/>
          <w:sz w:val="24"/>
          <w:szCs w:val="24"/>
        </w:rPr>
        <w:tab/>
        <w:t>a) zvyšky kvetinovej výzdoby,</w:t>
      </w:r>
    </w:p>
    <w:p w:rsidR="00F0482E" w:rsidRDefault="00F0482E" w:rsidP="00632096">
      <w:pPr>
        <w:pStyle w:val="Bezmezer"/>
        <w:jc w:val="both"/>
        <w:rPr>
          <w:rFonts w:ascii="Times New Roman" w:hAnsi="Times New Roman" w:cs="Times New Roman"/>
          <w:sz w:val="24"/>
          <w:szCs w:val="24"/>
        </w:rPr>
      </w:pPr>
      <w:r>
        <w:rPr>
          <w:rFonts w:ascii="Times New Roman" w:hAnsi="Times New Roman" w:cs="Times New Roman"/>
          <w:sz w:val="24"/>
          <w:szCs w:val="24"/>
        </w:rPr>
        <w:tab/>
        <w:t>b) nádoby od sviečok a kahance,</w:t>
      </w:r>
    </w:p>
    <w:p w:rsidR="00F0482E" w:rsidRDefault="00F0482E" w:rsidP="00632096">
      <w:pPr>
        <w:pStyle w:val="Bezmezer"/>
        <w:jc w:val="both"/>
        <w:rPr>
          <w:rFonts w:ascii="Times New Roman" w:hAnsi="Times New Roman" w:cs="Times New Roman"/>
          <w:sz w:val="24"/>
          <w:szCs w:val="24"/>
        </w:rPr>
      </w:pPr>
      <w:r>
        <w:rPr>
          <w:rFonts w:ascii="Times New Roman" w:hAnsi="Times New Roman" w:cs="Times New Roman"/>
          <w:sz w:val="24"/>
          <w:szCs w:val="24"/>
        </w:rPr>
        <w:tab/>
        <w:t>c) poškodené ozdobné predmety.</w:t>
      </w:r>
    </w:p>
    <w:p w:rsidR="00F0482E" w:rsidRDefault="00F0482E" w:rsidP="00632096">
      <w:pPr>
        <w:pStyle w:val="Bezmezer"/>
        <w:jc w:val="both"/>
        <w:rPr>
          <w:rFonts w:ascii="Times New Roman" w:hAnsi="Times New Roman" w:cs="Times New Roman"/>
          <w:sz w:val="24"/>
          <w:szCs w:val="24"/>
        </w:rPr>
      </w:pPr>
      <w:r>
        <w:rPr>
          <w:rFonts w:ascii="Times New Roman" w:hAnsi="Times New Roman" w:cs="Times New Roman"/>
          <w:sz w:val="24"/>
          <w:szCs w:val="24"/>
        </w:rPr>
        <w:t>3. Náklady na odstránenie odpadov znáša prevádzkovateľ pohrebiska.</w:t>
      </w:r>
    </w:p>
    <w:p w:rsidR="00F0482E" w:rsidRDefault="00F0482E" w:rsidP="00632096">
      <w:pPr>
        <w:pStyle w:val="Bezmezer"/>
        <w:jc w:val="both"/>
        <w:rPr>
          <w:rFonts w:ascii="Times New Roman" w:hAnsi="Times New Roman" w:cs="Times New Roman"/>
          <w:sz w:val="24"/>
          <w:szCs w:val="24"/>
        </w:rPr>
      </w:pPr>
    </w:p>
    <w:p w:rsidR="00F0482E" w:rsidRDefault="00F0482E" w:rsidP="00F0482E">
      <w:pPr>
        <w:pStyle w:val="Bezmezer"/>
        <w:jc w:val="center"/>
        <w:rPr>
          <w:rFonts w:ascii="Times New Roman" w:hAnsi="Times New Roman" w:cs="Times New Roman"/>
          <w:sz w:val="24"/>
          <w:szCs w:val="24"/>
        </w:rPr>
      </w:pPr>
      <w:r>
        <w:rPr>
          <w:rFonts w:ascii="Times New Roman" w:hAnsi="Times New Roman" w:cs="Times New Roman"/>
          <w:sz w:val="24"/>
          <w:szCs w:val="24"/>
        </w:rPr>
        <w:t>§ 21</w:t>
      </w:r>
    </w:p>
    <w:p w:rsidR="00F0482E" w:rsidRDefault="00F0482E" w:rsidP="00F0482E">
      <w:pPr>
        <w:pStyle w:val="Bezmezer"/>
        <w:jc w:val="center"/>
        <w:rPr>
          <w:rFonts w:ascii="Times New Roman" w:hAnsi="Times New Roman" w:cs="Times New Roman"/>
          <w:sz w:val="24"/>
          <w:szCs w:val="24"/>
        </w:rPr>
      </w:pPr>
      <w:r>
        <w:rPr>
          <w:rFonts w:ascii="Times New Roman" w:hAnsi="Times New Roman" w:cs="Times New Roman"/>
          <w:sz w:val="24"/>
          <w:szCs w:val="24"/>
        </w:rPr>
        <w:t>Cenník služieb</w:t>
      </w:r>
    </w:p>
    <w:p w:rsidR="00F0482E" w:rsidRDefault="00F0482E" w:rsidP="00F0482E">
      <w:pPr>
        <w:pStyle w:val="Bezmezer"/>
        <w:jc w:val="both"/>
        <w:rPr>
          <w:rFonts w:ascii="Times New Roman" w:hAnsi="Times New Roman" w:cs="Times New Roman"/>
          <w:sz w:val="24"/>
          <w:szCs w:val="24"/>
        </w:rPr>
      </w:pPr>
    </w:p>
    <w:p w:rsidR="00F0482E" w:rsidRDefault="00F0482E" w:rsidP="00F0482E">
      <w:pPr>
        <w:pStyle w:val="Bezmezer"/>
        <w:jc w:val="both"/>
        <w:rPr>
          <w:rFonts w:ascii="Times New Roman" w:hAnsi="Times New Roman" w:cs="Times New Roman"/>
          <w:sz w:val="24"/>
          <w:szCs w:val="24"/>
        </w:rPr>
      </w:pPr>
      <w:r>
        <w:rPr>
          <w:rFonts w:ascii="Times New Roman" w:hAnsi="Times New Roman" w:cs="Times New Roman"/>
          <w:sz w:val="24"/>
          <w:szCs w:val="24"/>
        </w:rPr>
        <w:t>1. Cenník služieb tvorí prílohu tohto všeobecne záväzného nariadenia.</w:t>
      </w:r>
    </w:p>
    <w:p w:rsidR="00F0482E" w:rsidRDefault="00F0482E" w:rsidP="00F0482E">
      <w:pPr>
        <w:pStyle w:val="Bezmezer"/>
        <w:jc w:val="both"/>
        <w:rPr>
          <w:rFonts w:ascii="Times New Roman" w:hAnsi="Times New Roman" w:cs="Times New Roman"/>
          <w:sz w:val="24"/>
          <w:szCs w:val="24"/>
        </w:rPr>
      </w:pPr>
    </w:p>
    <w:p w:rsidR="00F0482E" w:rsidRDefault="00F0482E" w:rsidP="00F0482E">
      <w:pPr>
        <w:pStyle w:val="Bezmezer"/>
        <w:jc w:val="center"/>
        <w:rPr>
          <w:rFonts w:ascii="Times New Roman" w:hAnsi="Times New Roman" w:cs="Times New Roman"/>
          <w:sz w:val="24"/>
          <w:szCs w:val="24"/>
        </w:rPr>
      </w:pPr>
      <w:r>
        <w:rPr>
          <w:rFonts w:ascii="Times New Roman" w:hAnsi="Times New Roman" w:cs="Times New Roman"/>
          <w:sz w:val="24"/>
          <w:szCs w:val="24"/>
        </w:rPr>
        <w:t>§ 22</w:t>
      </w:r>
    </w:p>
    <w:p w:rsidR="00F0482E" w:rsidRDefault="00F0482E" w:rsidP="00F0482E">
      <w:pPr>
        <w:pStyle w:val="Bezmezer"/>
        <w:jc w:val="center"/>
        <w:rPr>
          <w:rFonts w:ascii="Times New Roman" w:hAnsi="Times New Roman" w:cs="Times New Roman"/>
          <w:sz w:val="24"/>
          <w:szCs w:val="24"/>
        </w:rPr>
      </w:pPr>
      <w:r>
        <w:rPr>
          <w:rFonts w:ascii="Times New Roman" w:hAnsi="Times New Roman" w:cs="Times New Roman"/>
          <w:sz w:val="24"/>
          <w:szCs w:val="24"/>
        </w:rPr>
        <w:t>Priestupky</w:t>
      </w:r>
    </w:p>
    <w:p w:rsidR="00F0482E" w:rsidRDefault="00F0482E" w:rsidP="00F0482E">
      <w:pPr>
        <w:pStyle w:val="Bezmezer"/>
        <w:jc w:val="both"/>
        <w:rPr>
          <w:rFonts w:ascii="Times New Roman" w:hAnsi="Times New Roman" w:cs="Times New Roman"/>
          <w:sz w:val="24"/>
          <w:szCs w:val="24"/>
        </w:rPr>
      </w:pPr>
    </w:p>
    <w:p w:rsidR="00F0482E" w:rsidRDefault="00F0482E" w:rsidP="00F0482E">
      <w:pPr>
        <w:pStyle w:val="Bezmezer"/>
        <w:jc w:val="both"/>
        <w:rPr>
          <w:rFonts w:ascii="Times New Roman" w:hAnsi="Times New Roman" w:cs="Times New Roman"/>
          <w:sz w:val="24"/>
          <w:szCs w:val="24"/>
        </w:rPr>
      </w:pPr>
      <w:r>
        <w:rPr>
          <w:rFonts w:ascii="Times New Roman" w:hAnsi="Times New Roman" w:cs="Times New Roman"/>
          <w:sz w:val="24"/>
          <w:szCs w:val="24"/>
        </w:rPr>
        <w:t>1.Priestupky upravuje § 32 zákona č. 131/2010 Z.z. o pohrebníctve.</w:t>
      </w:r>
    </w:p>
    <w:p w:rsidR="00F0482E" w:rsidRDefault="00F0482E" w:rsidP="00F0482E">
      <w:pPr>
        <w:pStyle w:val="Bezmezer"/>
        <w:jc w:val="both"/>
        <w:rPr>
          <w:rFonts w:ascii="Times New Roman" w:hAnsi="Times New Roman" w:cs="Times New Roman"/>
          <w:sz w:val="24"/>
          <w:szCs w:val="24"/>
        </w:rPr>
      </w:pPr>
    </w:p>
    <w:p w:rsidR="00F0482E" w:rsidRDefault="00F0482E" w:rsidP="00F0482E">
      <w:pPr>
        <w:pStyle w:val="Bezmezer"/>
        <w:jc w:val="center"/>
        <w:rPr>
          <w:rFonts w:ascii="Times New Roman" w:hAnsi="Times New Roman" w:cs="Times New Roman"/>
          <w:sz w:val="24"/>
          <w:szCs w:val="24"/>
        </w:rPr>
      </w:pPr>
      <w:r>
        <w:rPr>
          <w:rFonts w:ascii="Times New Roman" w:hAnsi="Times New Roman" w:cs="Times New Roman"/>
          <w:sz w:val="24"/>
          <w:szCs w:val="24"/>
        </w:rPr>
        <w:t>§ 23</w:t>
      </w:r>
    </w:p>
    <w:p w:rsidR="00F0482E" w:rsidRDefault="00F0482E" w:rsidP="00F0482E">
      <w:pPr>
        <w:pStyle w:val="Bezmezer"/>
        <w:jc w:val="center"/>
        <w:rPr>
          <w:rFonts w:ascii="Times New Roman" w:hAnsi="Times New Roman" w:cs="Times New Roman"/>
          <w:sz w:val="24"/>
          <w:szCs w:val="24"/>
        </w:rPr>
      </w:pPr>
      <w:r>
        <w:rPr>
          <w:rFonts w:ascii="Times New Roman" w:hAnsi="Times New Roman" w:cs="Times New Roman"/>
          <w:sz w:val="24"/>
          <w:szCs w:val="24"/>
        </w:rPr>
        <w:t>Sankcie</w:t>
      </w:r>
    </w:p>
    <w:p w:rsidR="00F0482E" w:rsidRDefault="00F0482E" w:rsidP="00F0482E">
      <w:pPr>
        <w:pStyle w:val="Bezmezer"/>
        <w:jc w:val="both"/>
        <w:rPr>
          <w:rFonts w:ascii="Times New Roman" w:hAnsi="Times New Roman" w:cs="Times New Roman"/>
          <w:sz w:val="24"/>
          <w:szCs w:val="24"/>
        </w:rPr>
      </w:pPr>
    </w:p>
    <w:p w:rsidR="00F0482E" w:rsidRDefault="00F0482E" w:rsidP="00F0482E">
      <w:pPr>
        <w:pStyle w:val="Bezmezer"/>
        <w:jc w:val="both"/>
        <w:rPr>
          <w:rFonts w:ascii="Times New Roman" w:hAnsi="Times New Roman" w:cs="Times New Roman"/>
          <w:sz w:val="24"/>
          <w:szCs w:val="24"/>
        </w:rPr>
      </w:pPr>
      <w:r>
        <w:rPr>
          <w:rFonts w:ascii="Times New Roman" w:hAnsi="Times New Roman" w:cs="Times New Roman"/>
          <w:sz w:val="24"/>
          <w:szCs w:val="24"/>
        </w:rPr>
        <w:t>1. Porušenie ustanovení tohto prevádzkového poriadku pohrebiska fyzickými osobami je priestupkom podľa § 48 zákona SNR č. 372/1990 Zb. o priestupkoch v znení neskorších predpisov.</w:t>
      </w:r>
    </w:p>
    <w:p w:rsidR="00F0482E" w:rsidRDefault="00F0482E" w:rsidP="00F0482E">
      <w:pPr>
        <w:pStyle w:val="Bezmezer"/>
        <w:jc w:val="both"/>
        <w:rPr>
          <w:rFonts w:ascii="Times New Roman" w:hAnsi="Times New Roman" w:cs="Times New Roman"/>
          <w:sz w:val="24"/>
          <w:szCs w:val="24"/>
        </w:rPr>
      </w:pPr>
      <w:r>
        <w:rPr>
          <w:rFonts w:ascii="Times New Roman" w:hAnsi="Times New Roman" w:cs="Times New Roman"/>
          <w:sz w:val="24"/>
          <w:szCs w:val="24"/>
        </w:rPr>
        <w:t>2. Všetky priestupky podľa § 32 zákona o pohrebníctve môže obec sankcionovať uložením pokuty do 663 €</w:t>
      </w:r>
      <w:r w:rsidR="00112D2A">
        <w:rPr>
          <w:rFonts w:ascii="Times New Roman" w:hAnsi="Times New Roman" w:cs="Times New Roman"/>
          <w:sz w:val="24"/>
          <w:szCs w:val="24"/>
        </w:rPr>
        <w:t>, za priestupky podľa zákona o pohrebníctve možno uložiť blokovú pokutu do výšky 66 €.</w:t>
      </w:r>
    </w:p>
    <w:p w:rsidR="00112D2A" w:rsidRDefault="00112D2A" w:rsidP="00F0482E">
      <w:pPr>
        <w:pStyle w:val="Bezmezer"/>
        <w:jc w:val="both"/>
        <w:rPr>
          <w:rFonts w:ascii="Times New Roman" w:hAnsi="Times New Roman" w:cs="Times New Roman"/>
          <w:sz w:val="24"/>
          <w:szCs w:val="24"/>
        </w:rPr>
      </w:pPr>
    </w:p>
    <w:p w:rsidR="00112D2A" w:rsidRDefault="00112D2A" w:rsidP="00112D2A">
      <w:pPr>
        <w:pStyle w:val="Bezmezer"/>
        <w:jc w:val="center"/>
        <w:rPr>
          <w:rFonts w:ascii="Times New Roman" w:hAnsi="Times New Roman" w:cs="Times New Roman"/>
          <w:sz w:val="24"/>
          <w:szCs w:val="24"/>
        </w:rPr>
      </w:pPr>
      <w:r>
        <w:rPr>
          <w:rFonts w:ascii="Times New Roman" w:hAnsi="Times New Roman" w:cs="Times New Roman"/>
          <w:sz w:val="24"/>
          <w:szCs w:val="24"/>
        </w:rPr>
        <w:t>§ 24</w:t>
      </w:r>
    </w:p>
    <w:p w:rsidR="00112D2A" w:rsidRDefault="00112D2A" w:rsidP="00112D2A">
      <w:pPr>
        <w:pStyle w:val="Bezmezer"/>
        <w:jc w:val="center"/>
        <w:rPr>
          <w:rFonts w:ascii="Times New Roman" w:hAnsi="Times New Roman" w:cs="Times New Roman"/>
          <w:sz w:val="24"/>
          <w:szCs w:val="24"/>
        </w:rPr>
      </w:pPr>
      <w:r>
        <w:rPr>
          <w:rFonts w:ascii="Times New Roman" w:hAnsi="Times New Roman" w:cs="Times New Roman"/>
          <w:sz w:val="24"/>
          <w:szCs w:val="24"/>
        </w:rPr>
        <w:t>Účinnosť</w:t>
      </w:r>
    </w:p>
    <w:p w:rsidR="00112D2A" w:rsidRDefault="00112D2A" w:rsidP="00112D2A">
      <w:pPr>
        <w:pStyle w:val="Bezmezer"/>
        <w:jc w:val="both"/>
        <w:rPr>
          <w:rFonts w:ascii="Times New Roman" w:hAnsi="Times New Roman" w:cs="Times New Roman"/>
          <w:sz w:val="24"/>
          <w:szCs w:val="24"/>
        </w:rPr>
      </w:pPr>
    </w:p>
    <w:p w:rsidR="00112D2A" w:rsidRDefault="00112D2A" w:rsidP="00112D2A">
      <w:pPr>
        <w:pStyle w:val="Bezmezer"/>
        <w:jc w:val="both"/>
        <w:rPr>
          <w:rFonts w:ascii="Times New Roman" w:hAnsi="Times New Roman" w:cs="Times New Roman"/>
          <w:sz w:val="24"/>
          <w:szCs w:val="24"/>
        </w:rPr>
      </w:pPr>
      <w:r>
        <w:rPr>
          <w:rFonts w:ascii="Times New Roman" w:hAnsi="Times New Roman" w:cs="Times New Roman"/>
          <w:sz w:val="24"/>
          <w:szCs w:val="24"/>
        </w:rPr>
        <w:t>1. Návrh tohto VZN bol zverejnený na úradnej tabuli Obecného úradu dňa 19.11.2011.</w:t>
      </w:r>
    </w:p>
    <w:p w:rsidR="00112D2A" w:rsidRDefault="00112D2A" w:rsidP="00112D2A">
      <w:pPr>
        <w:pStyle w:val="Bezmezer"/>
        <w:jc w:val="both"/>
        <w:rPr>
          <w:rFonts w:ascii="Times New Roman" w:hAnsi="Times New Roman" w:cs="Times New Roman"/>
          <w:sz w:val="24"/>
          <w:szCs w:val="24"/>
        </w:rPr>
      </w:pPr>
    </w:p>
    <w:p w:rsidR="00112D2A" w:rsidRDefault="00112D2A" w:rsidP="00112D2A">
      <w:pPr>
        <w:pStyle w:val="Bezmezer"/>
        <w:jc w:val="both"/>
        <w:rPr>
          <w:rFonts w:ascii="Times New Roman" w:hAnsi="Times New Roman" w:cs="Times New Roman"/>
          <w:sz w:val="24"/>
          <w:szCs w:val="24"/>
        </w:rPr>
      </w:pPr>
      <w:r>
        <w:rPr>
          <w:rFonts w:ascii="Times New Roman" w:hAnsi="Times New Roman" w:cs="Times New Roman"/>
          <w:sz w:val="24"/>
          <w:szCs w:val="24"/>
        </w:rPr>
        <w:t>2. Toto VZN bolo schválené dňa 1</w:t>
      </w:r>
      <w:r w:rsidR="00673BE0">
        <w:rPr>
          <w:rFonts w:ascii="Times New Roman" w:hAnsi="Times New Roman" w:cs="Times New Roman"/>
          <w:sz w:val="24"/>
          <w:szCs w:val="24"/>
        </w:rPr>
        <w:t>5</w:t>
      </w:r>
      <w:r>
        <w:rPr>
          <w:rFonts w:ascii="Times New Roman" w:hAnsi="Times New Roman" w:cs="Times New Roman"/>
          <w:sz w:val="24"/>
          <w:szCs w:val="24"/>
        </w:rPr>
        <w:t xml:space="preserve">.12.2011 uznesením OZ Bugľovce č. </w:t>
      </w:r>
      <w:r w:rsidR="00673BE0">
        <w:rPr>
          <w:rFonts w:ascii="Times New Roman" w:hAnsi="Times New Roman" w:cs="Times New Roman"/>
          <w:sz w:val="24"/>
          <w:szCs w:val="24"/>
        </w:rPr>
        <w:t>6</w:t>
      </w:r>
      <w:r>
        <w:rPr>
          <w:rFonts w:ascii="Times New Roman" w:hAnsi="Times New Roman" w:cs="Times New Roman"/>
          <w:sz w:val="24"/>
          <w:szCs w:val="24"/>
        </w:rPr>
        <w:t>/2011 a zverejnené dňa 1</w:t>
      </w:r>
      <w:r w:rsidR="00673BE0">
        <w:rPr>
          <w:rFonts w:ascii="Times New Roman" w:hAnsi="Times New Roman" w:cs="Times New Roman"/>
          <w:sz w:val="24"/>
          <w:szCs w:val="24"/>
        </w:rPr>
        <w:t>6</w:t>
      </w:r>
      <w:r>
        <w:rPr>
          <w:rFonts w:ascii="Times New Roman" w:hAnsi="Times New Roman" w:cs="Times New Roman"/>
          <w:sz w:val="24"/>
          <w:szCs w:val="24"/>
        </w:rPr>
        <w:t>.12.2011.</w:t>
      </w:r>
    </w:p>
    <w:p w:rsidR="00112D2A" w:rsidRDefault="00112D2A" w:rsidP="00112D2A">
      <w:pPr>
        <w:pStyle w:val="Bezmezer"/>
        <w:jc w:val="both"/>
        <w:rPr>
          <w:rFonts w:ascii="Times New Roman" w:hAnsi="Times New Roman" w:cs="Times New Roman"/>
          <w:sz w:val="24"/>
          <w:szCs w:val="24"/>
        </w:rPr>
      </w:pPr>
    </w:p>
    <w:p w:rsidR="00DE66EA" w:rsidRDefault="00112D2A" w:rsidP="00C8364E">
      <w:pPr>
        <w:pStyle w:val="Bezmezer"/>
        <w:jc w:val="both"/>
        <w:rPr>
          <w:rFonts w:ascii="Times New Roman" w:hAnsi="Times New Roman" w:cs="Times New Roman"/>
          <w:sz w:val="24"/>
          <w:szCs w:val="24"/>
        </w:rPr>
      </w:pPr>
      <w:r>
        <w:rPr>
          <w:rFonts w:ascii="Times New Roman" w:hAnsi="Times New Roman" w:cs="Times New Roman"/>
          <w:sz w:val="24"/>
          <w:szCs w:val="24"/>
        </w:rPr>
        <w:t>3. Toto VZN nadobúda účinnosť 15-tým dňom od zverejnenia na úradnej tabuli Obecného úradu.</w:t>
      </w:r>
    </w:p>
    <w:p w:rsidR="00112D2A" w:rsidRDefault="00112D2A" w:rsidP="00C8364E">
      <w:pPr>
        <w:pStyle w:val="Bezmezer"/>
        <w:jc w:val="both"/>
        <w:rPr>
          <w:rFonts w:ascii="Times New Roman" w:hAnsi="Times New Roman" w:cs="Times New Roman"/>
          <w:sz w:val="24"/>
          <w:szCs w:val="24"/>
        </w:rPr>
      </w:pPr>
    </w:p>
    <w:p w:rsidR="00112D2A" w:rsidRDefault="00112D2A" w:rsidP="00C8364E">
      <w:pPr>
        <w:pStyle w:val="Bezmezer"/>
        <w:jc w:val="both"/>
        <w:rPr>
          <w:rFonts w:ascii="Times New Roman" w:hAnsi="Times New Roman" w:cs="Times New Roman"/>
          <w:sz w:val="24"/>
          <w:szCs w:val="24"/>
        </w:rPr>
      </w:pPr>
    </w:p>
    <w:p w:rsidR="00112D2A" w:rsidRDefault="00112D2A" w:rsidP="00C8364E">
      <w:pPr>
        <w:pStyle w:val="Bezmeze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Vincent Koňak</w:t>
      </w:r>
    </w:p>
    <w:p w:rsidR="008628D6" w:rsidRDefault="00112D2A" w:rsidP="00112D2A">
      <w:pPr>
        <w:pStyle w:val="Bezmeze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starosta obce</w:t>
      </w:r>
    </w:p>
    <w:p w:rsidR="006A5E31" w:rsidRPr="00CF06D2" w:rsidRDefault="006A5E31" w:rsidP="00112D2A">
      <w:pPr>
        <w:pStyle w:val="Bezmezer"/>
        <w:jc w:val="both"/>
        <w:rPr>
          <w:rFonts w:ascii="Times New Roman" w:hAnsi="Times New Roman" w:cs="Times New Roman"/>
          <w:b/>
          <w:sz w:val="28"/>
          <w:szCs w:val="28"/>
        </w:rPr>
      </w:pPr>
      <w:r w:rsidRPr="00CF06D2">
        <w:rPr>
          <w:rFonts w:ascii="Times New Roman" w:hAnsi="Times New Roman" w:cs="Times New Roman"/>
          <w:b/>
          <w:sz w:val="28"/>
          <w:szCs w:val="28"/>
        </w:rPr>
        <w:lastRenderedPageBreak/>
        <w:t>Príloha č. 1</w:t>
      </w:r>
    </w:p>
    <w:p w:rsidR="006A5E31" w:rsidRDefault="006A5E31" w:rsidP="00112D2A">
      <w:pPr>
        <w:pStyle w:val="Bezmezer"/>
        <w:jc w:val="both"/>
        <w:rPr>
          <w:rFonts w:ascii="Times New Roman" w:hAnsi="Times New Roman" w:cs="Times New Roman"/>
          <w:sz w:val="24"/>
          <w:szCs w:val="24"/>
        </w:rPr>
      </w:pPr>
    </w:p>
    <w:p w:rsidR="00CF06D2" w:rsidRDefault="00CF06D2" w:rsidP="00112D2A">
      <w:pPr>
        <w:pStyle w:val="Bezmezer"/>
        <w:jc w:val="both"/>
        <w:rPr>
          <w:rFonts w:ascii="Times New Roman" w:hAnsi="Times New Roman" w:cs="Times New Roman"/>
          <w:sz w:val="24"/>
          <w:szCs w:val="24"/>
        </w:rPr>
      </w:pPr>
    </w:p>
    <w:p w:rsidR="006A5E31" w:rsidRDefault="006A5E31" w:rsidP="00112D2A">
      <w:pPr>
        <w:pStyle w:val="Bezmezer"/>
        <w:jc w:val="both"/>
        <w:rPr>
          <w:rFonts w:ascii="Times New Roman" w:hAnsi="Times New Roman" w:cs="Times New Roman"/>
          <w:b/>
          <w:sz w:val="24"/>
          <w:szCs w:val="24"/>
        </w:rPr>
      </w:pPr>
      <w:r>
        <w:rPr>
          <w:rFonts w:ascii="Times New Roman" w:hAnsi="Times New Roman" w:cs="Times New Roman"/>
          <w:b/>
          <w:sz w:val="24"/>
          <w:szCs w:val="24"/>
        </w:rPr>
        <w:t>Cenník nájomného za hrobové miesta:</w:t>
      </w:r>
    </w:p>
    <w:p w:rsidR="006A5E31" w:rsidRDefault="006A5E31" w:rsidP="00112D2A">
      <w:pPr>
        <w:pStyle w:val="Bezmezer"/>
        <w:jc w:val="both"/>
        <w:rPr>
          <w:rFonts w:ascii="Times New Roman" w:hAnsi="Times New Roman" w:cs="Times New Roman"/>
          <w:b/>
          <w:sz w:val="24"/>
          <w:szCs w:val="24"/>
        </w:rPr>
      </w:pPr>
    </w:p>
    <w:p w:rsidR="006A5E31" w:rsidRDefault="006A5E31" w:rsidP="00112D2A">
      <w:pPr>
        <w:pStyle w:val="Bezmezer"/>
        <w:jc w:val="both"/>
        <w:rPr>
          <w:rFonts w:ascii="Times New Roman" w:hAnsi="Times New Roman" w:cs="Times New Roman"/>
          <w:b/>
          <w:sz w:val="24"/>
          <w:szCs w:val="24"/>
        </w:rPr>
      </w:pPr>
      <w:r>
        <w:rPr>
          <w:rFonts w:ascii="Times New Roman" w:hAnsi="Times New Roman" w:cs="Times New Roman"/>
          <w:b/>
          <w:sz w:val="24"/>
          <w:szCs w:val="24"/>
        </w:rPr>
        <w:t>Poplatky za prenájom hrobového miesta na dobu 10 rokov:</w:t>
      </w:r>
    </w:p>
    <w:p w:rsidR="006A5E31" w:rsidRDefault="006A5E31" w:rsidP="00112D2A">
      <w:pPr>
        <w:pStyle w:val="Bezmezer"/>
        <w:jc w:val="both"/>
        <w:rPr>
          <w:rFonts w:ascii="Times New Roman" w:hAnsi="Times New Roman" w:cs="Times New Roman"/>
          <w:b/>
          <w:sz w:val="24"/>
          <w:szCs w:val="24"/>
        </w:rPr>
      </w:pPr>
    </w:p>
    <w:tbl>
      <w:tblPr>
        <w:tblStyle w:val="Mkatabulky"/>
        <w:tblW w:w="0" w:type="auto"/>
        <w:tblInd w:w="720" w:type="dxa"/>
        <w:tblLook w:val="04A0"/>
      </w:tblPr>
      <w:tblGrid>
        <w:gridCol w:w="6759"/>
        <w:gridCol w:w="1809"/>
      </w:tblGrid>
      <w:tr w:rsidR="006A5E31" w:rsidTr="006A5E31">
        <w:tc>
          <w:tcPr>
            <w:tcW w:w="6759" w:type="dxa"/>
          </w:tcPr>
          <w:p w:rsidR="006A5E31" w:rsidRPr="00F8559C" w:rsidRDefault="006A5E31" w:rsidP="006A5E31">
            <w:pPr>
              <w:pStyle w:val="Bezmezer"/>
              <w:jc w:val="both"/>
              <w:rPr>
                <w:rFonts w:ascii="Times New Roman" w:hAnsi="Times New Roman" w:cs="Times New Roman"/>
                <w:b/>
                <w:sz w:val="24"/>
                <w:szCs w:val="24"/>
              </w:rPr>
            </w:pPr>
            <w:r w:rsidRPr="00F8559C">
              <w:rPr>
                <w:rFonts w:ascii="Times New Roman" w:hAnsi="Times New Roman" w:cs="Times New Roman"/>
                <w:b/>
                <w:sz w:val="24"/>
                <w:szCs w:val="24"/>
              </w:rPr>
              <w:t>Hrobové miesto</w:t>
            </w:r>
          </w:p>
        </w:tc>
        <w:tc>
          <w:tcPr>
            <w:tcW w:w="1809" w:type="dxa"/>
          </w:tcPr>
          <w:p w:rsidR="006A5E31" w:rsidRPr="00F8559C" w:rsidRDefault="006A5E31" w:rsidP="006A5E31">
            <w:pPr>
              <w:pStyle w:val="Bezmezer"/>
              <w:jc w:val="both"/>
              <w:rPr>
                <w:rFonts w:ascii="Times New Roman" w:hAnsi="Times New Roman" w:cs="Times New Roman"/>
                <w:b/>
                <w:sz w:val="24"/>
                <w:szCs w:val="24"/>
              </w:rPr>
            </w:pPr>
            <w:r w:rsidRPr="00F8559C">
              <w:rPr>
                <w:rFonts w:ascii="Times New Roman" w:hAnsi="Times New Roman" w:cs="Times New Roman"/>
                <w:b/>
                <w:sz w:val="24"/>
                <w:szCs w:val="24"/>
              </w:rPr>
              <w:t>Cena v €</w:t>
            </w:r>
          </w:p>
        </w:tc>
      </w:tr>
      <w:tr w:rsidR="006A5E31" w:rsidTr="006A5E31">
        <w:tc>
          <w:tcPr>
            <w:tcW w:w="6759" w:type="dxa"/>
          </w:tcPr>
          <w:p w:rsidR="006A5E31" w:rsidRDefault="006A5E31" w:rsidP="006A5E31">
            <w:pPr>
              <w:pStyle w:val="Bezmezer"/>
              <w:jc w:val="both"/>
              <w:rPr>
                <w:rFonts w:ascii="Times New Roman" w:hAnsi="Times New Roman" w:cs="Times New Roman"/>
                <w:sz w:val="24"/>
                <w:szCs w:val="24"/>
              </w:rPr>
            </w:pPr>
            <w:r>
              <w:rPr>
                <w:rFonts w:ascii="Times New Roman" w:hAnsi="Times New Roman" w:cs="Times New Roman"/>
                <w:sz w:val="24"/>
                <w:szCs w:val="24"/>
              </w:rPr>
              <w:t>Hrob pre dospelého</w:t>
            </w:r>
          </w:p>
        </w:tc>
        <w:tc>
          <w:tcPr>
            <w:tcW w:w="1809" w:type="dxa"/>
          </w:tcPr>
          <w:p w:rsidR="006A5E31" w:rsidRDefault="006A5E31" w:rsidP="006A5E31">
            <w:pPr>
              <w:pStyle w:val="Bezmezer"/>
              <w:jc w:val="both"/>
              <w:rPr>
                <w:rFonts w:ascii="Times New Roman" w:hAnsi="Times New Roman" w:cs="Times New Roman"/>
                <w:sz w:val="24"/>
                <w:szCs w:val="24"/>
              </w:rPr>
            </w:pPr>
            <w:r>
              <w:rPr>
                <w:rFonts w:ascii="Times New Roman" w:hAnsi="Times New Roman" w:cs="Times New Roman"/>
                <w:sz w:val="24"/>
                <w:szCs w:val="24"/>
              </w:rPr>
              <w:t>10,00</w:t>
            </w:r>
          </w:p>
        </w:tc>
      </w:tr>
      <w:tr w:rsidR="006A5E31" w:rsidTr="006A5E31">
        <w:tc>
          <w:tcPr>
            <w:tcW w:w="6759" w:type="dxa"/>
          </w:tcPr>
          <w:p w:rsidR="006A5E31" w:rsidRDefault="006A5E31" w:rsidP="006A5E31">
            <w:pPr>
              <w:pStyle w:val="Bezmezer"/>
              <w:jc w:val="both"/>
              <w:rPr>
                <w:rFonts w:ascii="Times New Roman" w:hAnsi="Times New Roman" w:cs="Times New Roman"/>
                <w:sz w:val="24"/>
                <w:szCs w:val="24"/>
              </w:rPr>
            </w:pPr>
            <w:r>
              <w:rPr>
                <w:rFonts w:ascii="Times New Roman" w:hAnsi="Times New Roman" w:cs="Times New Roman"/>
                <w:sz w:val="24"/>
                <w:szCs w:val="24"/>
              </w:rPr>
              <w:t>Hrob pre dieťa</w:t>
            </w:r>
          </w:p>
        </w:tc>
        <w:tc>
          <w:tcPr>
            <w:tcW w:w="1809" w:type="dxa"/>
          </w:tcPr>
          <w:p w:rsidR="006A5E31" w:rsidRDefault="006A5E31" w:rsidP="006A5E31">
            <w:pPr>
              <w:pStyle w:val="Bezmezer"/>
              <w:jc w:val="both"/>
              <w:rPr>
                <w:rFonts w:ascii="Times New Roman" w:hAnsi="Times New Roman" w:cs="Times New Roman"/>
                <w:sz w:val="24"/>
                <w:szCs w:val="24"/>
              </w:rPr>
            </w:pPr>
            <w:r>
              <w:rPr>
                <w:rFonts w:ascii="Times New Roman" w:hAnsi="Times New Roman" w:cs="Times New Roman"/>
                <w:sz w:val="24"/>
                <w:szCs w:val="24"/>
              </w:rPr>
              <w:t xml:space="preserve">  5,00</w:t>
            </w:r>
          </w:p>
        </w:tc>
      </w:tr>
      <w:tr w:rsidR="006A5E31" w:rsidTr="006A5E31">
        <w:tc>
          <w:tcPr>
            <w:tcW w:w="6759" w:type="dxa"/>
          </w:tcPr>
          <w:p w:rsidR="006A5E31" w:rsidRDefault="006A5E31" w:rsidP="006A5E31">
            <w:pPr>
              <w:pStyle w:val="Bezmezer"/>
              <w:jc w:val="both"/>
              <w:rPr>
                <w:rFonts w:ascii="Times New Roman" w:hAnsi="Times New Roman" w:cs="Times New Roman"/>
                <w:sz w:val="24"/>
                <w:szCs w:val="24"/>
              </w:rPr>
            </w:pPr>
            <w:r>
              <w:rPr>
                <w:rFonts w:ascii="Times New Roman" w:hAnsi="Times New Roman" w:cs="Times New Roman"/>
                <w:sz w:val="24"/>
                <w:szCs w:val="24"/>
              </w:rPr>
              <w:t>Prehĺbený hrob – uloženie dvoch rakiev na seba</w:t>
            </w:r>
          </w:p>
        </w:tc>
        <w:tc>
          <w:tcPr>
            <w:tcW w:w="1809" w:type="dxa"/>
          </w:tcPr>
          <w:p w:rsidR="006A5E31" w:rsidRDefault="006A5E31" w:rsidP="006A5E31">
            <w:pPr>
              <w:pStyle w:val="Bezmezer"/>
              <w:jc w:val="both"/>
              <w:rPr>
                <w:rFonts w:ascii="Times New Roman" w:hAnsi="Times New Roman" w:cs="Times New Roman"/>
                <w:sz w:val="24"/>
                <w:szCs w:val="24"/>
              </w:rPr>
            </w:pPr>
            <w:r>
              <w:rPr>
                <w:rFonts w:ascii="Times New Roman" w:hAnsi="Times New Roman" w:cs="Times New Roman"/>
                <w:sz w:val="24"/>
                <w:szCs w:val="24"/>
              </w:rPr>
              <w:t>10,00</w:t>
            </w:r>
          </w:p>
        </w:tc>
      </w:tr>
      <w:tr w:rsidR="006A5E31" w:rsidTr="006A5E31">
        <w:tc>
          <w:tcPr>
            <w:tcW w:w="6759" w:type="dxa"/>
          </w:tcPr>
          <w:p w:rsidR="006A5E31" w:rsidRDefault="006A5E31" w:rsidP="006A5E31">
            <w:pPr>
              <w:pStyle w:val="Bezmezer"/>
              <w:jc w:val="both"/>
              <w:rPr>
                <w:rFonts w:ascii="Times New Roman" w:hAnsi="Times New Roman" w:cs="Times New Roman"/>
                <w:sz w:val="24"/>
                <w:szCs w:val="24"/>
              </w:rPr>
            </w:pPr>
            <w:proofErr w:type="spellStart"/>
            <w:r>
              <w:rPr>
                <w:rFonts w:ascii="Times New Roman" w:hAnsi="Times New Roman" w:cs="Times New Roman"/>
                <w:sz w:val="24"/>
                <w:szCs w:val="24"/>
              </w:rPr>
              <w:t>Dvojhrob</w:t>
            </w:r>
            <w:proofErr w:type="spellEnd"/>
            <w:r>
              <w:rPr>
                <w:rFonts w:ascii="Times New Roman" w:hAnsi="Times New Roman" w:cs="Times New Roman"/>
                <w:sz w:val="24"/>
                <w:szCs w:val="24"/>
              </w:rPr>
              <w:t xml:space="preserve"> – uloženie dvoch rakiev vedľa seba</w:t>
            </w:r>
          </w:p>
        </w:tc>
        <w:tc>
          <w:tcPr>
            <w:tcW w:w="1809" w:type="dxa"/>
          </w:tcPr>
          <w:p w:rsidR="006A5E31" w:rsidRDefault="006A5E31" w:rsidP="006A5E31">
            <w:pPr>
              <w:pStyle w:val="Bezmezer"/>
              <w:jc w:val="both"/>
              <w:rPr>
                <w:rFonts w:ascii="Times New Roman" w:hAnsi="Times New Roman" w:cs="Times New Roman"/>
                <w:sz w:val="24"/>
                <w:szCs w:val="24"/>
              </w:rPr>
            </w:pPr>
            <w:r>
              <w:rPr>
                <w:rFonts w:ascii="Times New Roman" w:hAnsi="Times New Roman" w:cs="Times New Roman"/>
                <w:sz w:val="24"/>
                <w:szCs w:val="24"/>
              </w:rPr>
              <w:t>20,00</w:t>
            </w:r>
          </w:p>
        </w:tc>
      </w:tr>
      <w:tr w:rsidR="006A5E31" w:rsidTr="006A5E31">
        <w:tc>
          <w:tcPr>
            <w:tcW w:w="6759" w:type="dxa"/>
          </w:tcPr>
          <w:p w:rsidR="006A5E31" w:rsidRDefault="006A5E31" w:rsidP="006A5E31">
            <w:pPr>
              <w:pStyle w:val="Bezmezer"/>
              <w:jc w:val="both"/>
              <w:rPr>
                <w:rFonts w:ascii="Times New Roman" w:hAnsi="Times New Roman" w:cs="Times New Roman"/>
                <w:sz w:val="24"/>
                <w:szCs w:val="24"/>
              </w:rPr>
            </w:pPr>
            <w:proofErr w:type="spellStart"/>
            <w:r>
              <w:rPr>
                <w:rFonts w:ascii="Times New Roman" w:hAnsi="Times New Roman" w:cs="Times New Roman"/>
                <w:sz w:val="24"/>
                <w:szCs w:val="24"/>
              </w:rPr>
              <w:t>Trojhrob</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viachrob</w:t>
            </w:r>
            <w:proofErr w:type="spellEnd"/>
            <w:r>
              <w:rPr>
                <w:rFonts w:ascii="Times New Roman" w:hAnsi="Times New Roman" w:cs="Times New Roman"/>
                <w:sz w:val="24"/>
                <w:szCs w:val="24"/>
              </w:rPr>
              <w:t xml:space="preserve"> – uloženie troch a viac rakiev vedľa seba</w:t>
            </w:r>
          </w:p>
        </w:tc>
        <w:tc>
          <w:tcPr>
            <w:tcW w:w="1809" w:type="dxa"/>
          </w:tcPr>
          <w:p w:rsidR="006A5E31" w:rsidRDefault="006A5E31" w:rsidP="006A5E31">
            <w:pPr>
              <w:pStyle w:val="Bezmezer"/>
              <w:jc w:val="both"/>
              <w:rPr>
                <w:rFonts w:ascii="Times New Roman" w:hAnsi="Times New Roman" w:cs="Times New Roman"/>
                <w:sz w:val="24"/>
                <w:szCs w:val="24"/>
              </w:rPr>
            </w:pPr>
            <w:r>
              <w:rPr>
                <w:rFonts w:ascii="Times New Roman" w:hAnsi="Times New Roman" w:cs="Times New Roman"/>
                <w:sz w:val="24"/>
                <w:szCs w:val="24"/>
              </w:rPr>
              <w:t>25,00</w:t>
            </w:r>
          </w:p>
        </w:tc>
      </w:tr>
      <w:tr w:rsidR="006A5E31" w:rsidTr="006A5E31">
        <w:tc>
          <w:tcPr>
            <w:tcW w:w="6759" w:type="dxa"/>
          </w:tcPr>
          <w:p w:rsidR="006A5E31" w:rsidRDefault="006A5E31" w:rsidP="006A5E31">
            <w:pPr>
              <w:pStyle w:val="Bezmezer"/>
              <w:jc w:val="both"/>
              <w:rPr>
                <w:rFonts w:ascii="Times New Roman" w:hAnsi="Times New Roman" w:cs="Times New Roman"/>
                <w:sz w:val="24"/>
                <w:szCs w:val="24"/>
              </w:rPr>
            </w:pPr>
            <w:r>
              <w:rPr>
                <w:rFonts w:ascii="Times New Roman" w:hAnsi="Times New Roman" w:cs="Times New Roman"/>
                <w:sz w:val="24"/>
                <w:szCs w:val="24"/>
              </w:rPr>
              <w:t>Hrobka</w:t>
            </w:r>
          </w:p>
        </w:tc>
        <w:tc>
          <w:tcPr>
            <w:tcW w:w="1809" w:type="dxa"/>
          </w:tcPr>
          <w:p w:rsidR="006A5E31" w:rsidRDefault="006A5E31" w:rsidP="006A5E31">
            <w:pPr>
              <w:pStyle w:val="Bezmezer"/>
              <w:jc w:val="both"/>
              <w:rPr>
                <w:rFonts w:ascii="Times New Roman" w:hAnsi="Times New Roman" w:cs="Times New Roman"/>
                <w:sz w:val="24"/>
                <w:szCs w:val="24"/>
              </w:rPr>
            </w:pPr>
            <w:r>
              <w:rPr>
                <w:rFonts w:ascii="Times New Roman" w:hAnsi="Times New Roman" w:cs="Times New Roman"/>
                <w:sz w:val="24"/>
                <w:szCs w:val="24"/>
              </w:rPr>
              <w:t>10,00</w:t>
            </w:r>
          </w:p>
        </w:tc>
      </w:tr>
      <w:tr w:rsidR="006A5E31" w:rsidTr="006A5E31">
        <w:tc>
          <w:tcPr>
            <w:tcW w:w="6759" w:type="dxa"/>
          </w:tcPr>
          <w:p w:rsidR="006A5E31" w:rsidRDefault="006A5E31" w:rsidP="006A5E31">
            <w:pPr>
              <w:pStyle w:val="Bezmezer"/>
              <w:jc w:val="both"/>
              <w:rPr>
                <w:rFonts w:ascii="Times New Roman" w:hAnsi="Times New Roman" w:cs="Times New Roman"/>
                <w:sz w:val="24"/>
                <w:szCs w:val="24"/>
              </w:rPr>
            </w:pPr>
            <w:r>
              <w:rPr>
                <w:rFonts w:ascii="Times New Roman" w:hAnsi="Times New Roman" w:cs="Times New Roman"/>
                <w:sz w:val="24"/>
                <w:szCs w:val="24"/>
              </w:rPr>
              <w:t>Prehĺbená hrobka</w:t>
            </w:r>
          </w:p>
        </w:tc>
        <w:tc>
          <w:tcPr>
            <w:tcW w:w="1809" w:type="dxa"/>
          </w:tcPr>
          <w:p w:rsidR="006A5E31" w:rsidRDefault="006A5E31" w:rsidP="006A5E31">
            <w:pPr>
              <w:pStyle w:val="Bezmezer"/>
              <w:jc w:val="both"/>
              <w:rPr>
                <w:rFonts w:ascii="Times New Roman" w:hAnsi="Times New Roman" w:cs="Times New Roman"/>
                <w:sz w:val="24"/>
                <w:szCs w:val="24"/>
              </w:rPr>
            </w:pPr>
            <w:r>
              <w:rPr>
                <w:rFonts w:ascii="Times New Roman" w:hAnsi="Times New Roman" w:cs="Times New Roman"/>
                <w:sz w:val="24"/>
                <w:szCs w:val="24"/>
              </w:rPr>
              <w:t>15,00</w:t>
            </w:r>
          </w:p>
        </w:tc>
      </w:tr>
      <w:tr w:rsidR="006A5E31" w:rsidTr="006A5E31">
        <w:tc>
          <w:tcPr>
            <w:tcW w:w="6759" w:type="dxa"/>
          </w:tcPr>
          <w:p w:rsidR="006A5E31" w:rsidRDefault="006A5E31" w:rsidP="006A5E31">
            <w:pPr>
              <w:pStyle w:val="Bezmezer"/>
              <w:jc w:val="both"/>
              <w:rPr>
                <w:rFonts w:ascii="Times New Roman" w:hAnsi="Times New Roman" w:cs="Times New Roman"/>
                <w:sz w:val="24"/>
                <w:szCs w:val="24"/>
              </w:rPr>
            </w:pPr>
            <w:proofErr w:type="spellStart"/>
            <w:r>
              <w:rPr>
                <w:rFonts w:ascii="Times New Roman" w:hAnsi="Times New Roman" w:cs="Times New Roman"/>
                <w:sz w:val="24"/>
                <w:szCs w:val="24"/>
              </w:rPr>
              <w:t>Dvojhrobka</w:t>
            </w:r>
            <w:proofErr w:type="spellEnd"/>
            <w:r>
              <w:rPr>
                <w:rFonts w:ascii="Times New Roman" w:hAnsi="Times New Roman" w:cs="Times New Roman"/>
                <w:sz w:val="24"/>
                <w:szCs w:val="24"/>
              </w:rPr>
              <w:t xml:space="preserve"> </w:t>
            </w:r>
            <w:r w:rsidR="00CF06D2">
              <w:rPr>
                <w:rFonts w:ascii="Times New Roman" w:hAnsi="Times New Roman" w:cs="Times New Roman"/>
                <w:sz w:val="24"/>
                <w:szCs w:val="24"/>
              </w:rPr>
              <w:t>– uloženie rakiev vedľa seba</w:t>
            </w:r>
          </w:p>
        </w:tc>
        <w:tc>
          <w:tcPr>
            <w:tcW w:w="1809" w:type="dxa"/>
          </w:tcPr>
          <w:p w:rsidR="006A5E31" w:rsidRDefault="00CF06D2" w:rsidP="006A5E31">
            <w:pPr>
              <w:pStyle w:val="Bezmezer"/>
              <w:jc w:val="both"/>
              <w:rPr>
                <w:rFonts w:ascii="Times New Roman" w:hAnsi="Times New Roman" w:cs="Times New Roman"/>
                <w:sz w:val="24"/>
                <w:szCs w:val="24"/>
              </w:rPr>
            </w:pPr>
            <w:r>
              <w:rPr>
                <w:rFonts w:ascii="Times New Roman" w:hAnsi="Times New Roman" w:cs="Times New Roman"/>
                <w:sz w:val="24"/>
                <w:szCs w:val="24"/>
              </w:rPr>
              <w:t>20,00</w:t>
            </w:r>
          </w:p>
        </w:tc>
      </w:tr>
      <w:tr w:rsidR="00CF06D2" w:rsidTr="006A5E31">
        <w:tc>
          <w:tcPr>
            <w:tcW w:w="6759" w:type="dxa"/>
          </w:tcPr>
          <w:p w:rsidR="00CF06D2" w:rsidRDefault="00CF06D2" w:rsidP="006A5E31">
            <w:pPr>
              <w:pStyle w:val="Bezmezer"/>
              <w:jc w:val="both"/>
              <w:rPr>
                <w:rFonts w:ascii="Times New Roman" w:hAnsi="Times New Roman" w:cs="Times New Roman"/>
                <w:sz w:val="24"/>
                <w:szCs w:val="24"/>
              </w:rPr>
            </w:pPr>
            <w:r>
              <w:rPr>
                <w:rFonts w:ascii="Times New Roman" w:hAnsi="Times New Roman" w:cs="Times New Roman"/>
                <w:sz w:val="24"/>
                <w:szCs w:val="24"/>
              </w:rPr>
              <w:t>Urna- uloženie urny do zeme</w:t>
            </w:r>
          </w:p>
        </w:tc>
        <w:tc>
          <w:tcPr>
            <w:tcW w:w="1809" w:type="dxa"/>
          </w:tcPr>
          <w:p w:rsidR="00CF06D2" w:rsidRDefault="00CF06D2" w:rsidP="006A5E31">
            <w:pPr>
              <w:pStyle w:val="Bezmezer"/>
              <w:jc w:val="both"/>
              <w:rPr>
                <w:rFonts w:ascii="Times New Roman" w:hAnsi="Times New Roman" w:cs="Times New Roman"/>
                <w:sz w:val="24"/>
                <w:szCs w:val="24"/>
              </w:rPr>
            </w:pPr>
            <w:r>
              <w:rPr>
                <w:rFonts w:ascii="Times New Roman" w:hAnsi="Times New Roman" w:cs="Times New Roman"/>
                <w:sz w:val="24"/>
                <w:szCs w:val="24"/>
              </w:rPr>
              <w:t xml:space="preserve">  5,00</w:t>
            </w:r>
          </w:p>
        </w:tc>
      </w:tr>
    </w:tbl>
    <w:p w:rsidR="006A5E31" w:rsidRPr="006A5E31" w:rsidRDefault="006A5E31" w:rsidP="006A5E31">
      <w:pPr>
        <w:pStyle w:val="Bezmezer"/>
        <w:ind w:left="720"/>
        <w:jc w:val="both"/>
        <w:rPr>
          <w:rFonts w:ascii="Times New Roman" w:hAnsi="Times New Roman" w:cs="Times New Roman"/>
          <w:sz w:val="24"/>
          <w:szCs w:val="24"/>
        </w:rPr>
      </w:pPr>
    </w:p>
    <w:p w:rsidR="006A5E31" w:rsidRDefault="006A5E31"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p>
    <w:p w:rsidR="00CF06D2" w:rsidRDefault="00CF06D2" w:rsidP="00112D2A">
      <w:pPr>
        <w:pStyle w:val="Bezmezer"/>
        <w:jc w:val="both"/>
        <w:rPr>
          <w:rFonts w:ascii="Times New Roman" w:hAnsi="Times New Roman" w:cs="Times New Roman"/>
          <w:b/>
          <w:sz w:val="28"/>
          <w:szCs w:val="28"/>
        </w:rPr>
      </w:pPr>
      <w:r>
        <w:rPr>
          <w:rFonts w:ascii="Times New Roman" w:hAnsi="Times New Roman" w:cs="Times New Roman"/>
          <w:b/>
          <w:sz w:val="28"/>
          <w:szCs w:val="28"/>
        </w:rPr>
        <w:lastRenderedPageBreak/>
        <w:t>Príloha č. 2</w:t>
      </w:r>
    </w:p>
    <w:p w:rsidR="00CF06D2" w:rsidRDefault="00CF06D2" w:rsidP="00112D2A">
      <w:pPr>
        <w:pStyle w:val="Bezmezer"/>
        <w:jc w:val="both"/>
        <w:rPr>
          <w:rFonts w:ascii="Times New Roman" w:hAnsi="Times New Roman" w:cs="Times New Roman"/>
          <w:b/>
          <w:sz w:val="28"/>
          <w:szCs w:val="28"/>
        </w:rPr>
      </w:pPr>
    </w:p>
    <w:p w:rsidR="00CF06D2" w:rsidRPr="008628D6" w:rsidRDefault="00CF06D2" w:rsidP="00112D2A">
      <w:pPr>
        <w:pStyle w:val="Bezmezer"/>
        <w:jc w:val="both"/>
        <w:rPr>
          <w:rFonts w:ascii="Times New Roman" w:hAnsi="Times New Roman" w:cs="Times New Roman"/>
          <w:b/>
          <w:sz w:val="28"/>
          <w:szCs w:val="28"/>
        </w:rPr>
      </w:pPr>
      <w:proofErr w:type="spellStart"/>
      <w:r>
        <w:rPr>
          <w:rFonts w:ascii="Times New Roman" w:hAnsi="Times New Roman" w:cs="Times New Roman"/>
          <w:b/>
          <w:sz w:val="28"/>
          <w:szCs w:val="28"/>
        </w:rPr>
        <w:t>Zahrobovací</w:t>
      </w:r>
      <w:proofErr w:type="spellEnd"/>
      <w:r>
        <w:rPr>
          <w:rFonts w:ascii="Times New Roman" w:hAnsi="Times New Roman" w:cs="Times New Roman"/>
          <w:b/>
          <w:sz w:val="28"/>
          <w:szCs w:val="28"/>
        </w:rPr>
        <w:t xml:space="preserve"> plán pohrebiska </w:t>
      </w:r>
    </w:p>
    <w:sectPr w:rsidR="00CF06D2" w:rsidRPr="008628D6" w:rsidSect="001817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F7B17"/>
    <w:multiLevelType w:val="hybridMultilevel"/>
    <w:tmpl w:val="DB780A18"/>
    <w:lvl w:ilvl="0" w:tplc="CF324A68">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28D6"/>
    <w:rsid w:val="00012269"/>
    <w:rsid w:val="00070655"/>
    <w:rsid w:val="000B15DC"/>
    <w:rsid w:val="00112D2A"/>
    <w:rsid w:val="001319F5"/>
    <w:rsid w:val="00181700"/>
    <w:rsid w:val="001C091B"/>
    <w:rsid w:val="0026405D"/>
    <w:rsid w:val="0030579D"/>
    <w:rsid w:val="00384B19"/>
    <w:rsid w:val="00390D41"/>
    <w:rsid w:val="00405470"/>
    <w:rsid w:val="00455057"/>
    <w:rsid w:val="004757E8"/>
    <w:rsid w:val="004C0641"/>
    <w:rsid w:val="0054675C"/>
    <w:rsid w:val="005A4113"/>
    <w:rsid w:val="00621079"/>
    <w:rsid w:val="00632096"/>
    <w:rsid w:val="00671B02"/>
    <w:rsid w:val="00673BE0"/>
    <w:rsid w:val="006A5E31"/>
    <w:rsid w:val="006B3D3B"/>
    <w:rsid w:val="006E6D6D"/>
    <w:rsid w:val="00741957"/>
    <w:rsid w:val="00742AE4"/>
    <w:rsid w:val="007A6697"/>
    <w:rsid w:val="007E15E0"/>
    <w:rsid w:val="008628D6"/>
    <w:rsid w:val="008B71F4"/>
    <w:rsid w:val="009447DE"/>
    <w:rsid w:val="009D5014"/>
    <w:rsid w:val="00A90D82"/>
    <w:rsid w:val="00A91763"/>
    <w:rsid w:val="00AB7379"/>
    <w:rsid w:val="00AE747A"/>
    <w:rsid w:val="00B40C61"/>
    <w:rsid w:val="00BA6582"/>
    <w:rsid w:val="00BB1C1D"/>
    <w:rsid w:val="00BB27D8"/>
    <w:rsid w:val="00BC5E84"/>
    <w:rsid w:val="00C8364E"/>
    <w:rsid w:val="00C90A52"/>
    <w:rsid w:val="00CB49FE"/>
    <w:rsid w:val="00CE083B"/>
    <w:rsid w:val="00CF06D2"/>
    <w:rsid w:val="00D13606"/>
    <w:rsid w:val="00D211EE"/>
    <w:rsid w:val="00D51169"/>
    <w:rsid w:val="00D56C13"/>
    <w:rsid w:val="00D94500"/>
    <w:rsid w:val="00DC5F06"/>
    <w:rsid w:val="00DE66EA"/>
    <w:rsid w:val="00E84291"/>
    <w:rsid w:val="00E973BE"/>
    <w:rsid w:val="00EA77B5"/>
    <w:rsid w:val="00F0482E"/>
    <w:rsid w:val="00F8559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170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628D6"/>
    <w:pPr>
      <w:spacing w:after="0" w:line="240" w:lineRule="auto"/>
    </w:pPr>
  </w:style>
  <w:style w:type="table" w:styleId="Mkatabulky">
    <w:name w:val="Table Grid"/>
    <w:basedOn w:val="Normlntabulka"/>
    <w:uiPriority w:val="59"/>
    <w:rsid w:val="006A5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EF712-7EF5-48C3-8308-782FB86A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3367</Words>
  <Characters>19194</Characters>
  <Application>Microsoft Office Word</Application>
  <DocSecurity>0</DocSecurity>
  <Lines>159</Lines>
  <Paragraphs>45</Paragraphs>
  <ScaleCrop>false</ScaleCrop>
  <HeadingPairs>
    <vt:vector size="2" baseType="variant">
      <vt:variant>
        <vt:lpstr>Název</vt:lpstr>
      </vt:variant>
      <vt:variant>
        <vt:i4>1</vt:i4>
      </vt:variant>
    </vt:vector>
  </HeadingPairs>
  <TitlesOfParts>
    <vt:vector size="1" baseType="lpstr">
      <vt:lpstr/>
    </vt:vector>
  </TitlesOfParts>
  <Company>SNV</Company>
  <LinksUpToDate>false</LinksUpToDate>
  <CharactersWithSpaces>22516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30</cp:revision>
  <cp:lastPrinted>2011-12-19T07:58:00Z</cp:lastPrinted>
  <dcterms:created xsi:type="dcterms:W3CDTF">2011-11-08T08:51:00Z</dcterms:created>
  <dcterms:modified xsi:type="dcterms:W3CDTF">2011-12-19T08:00:00Z</dcterms:modified>
</cp:coreProperties>
</file>