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28" w:rsidRDefault="00B95028" w:rsidP="00E766D5">
      <w:pPr>
        <w:pStyle w:val="Heading"/>
        <w:spacing w:line="100" w:lineRule="atLeast"/>
        <w:rPr>
          <w:caps/>
          <w:sz w:val="24"/>
        </w:rPr>
      </w:pPr>
    </w:p>
    <w:p w:rsidR="001B7646" w:rsidRDefault="001B7646" w:rsidP="00E766D5">
      <w:pPr>
        <w:pStyle w:val="Heading"/>
        <w:spacing w:line="100" w:lineRule="atLeast"/>
        <w:rPr>
          <w:caps/>
          <w:sz w:val="24"/>
        </w:rPr>
      </w:pPr>
    </w:p>
    <w:p w:rsidR="00E766D5" w:rsidRDefault="00E766D5" w:rsidP="00E766D5">
      <w:pPr>
        <w:pStyle w:val="Heading"/>
        <w:spacing w:line="100" w:lineRule="atLeast"/>
        <w:rPr>
          <w:sz w:val="24"/>
          <w:szCs w:val="20"/>
        </w:rPr>
      </w:pPr>
      <w:bookmarkStart w:id="0" w:name="_GoBack"/>
      <w:r>
        <w:rPr>
          <w:caps/>
          <w:sz w:val="24"/>
        </w:rPr>
        <w:t xml:space="preserve">Všeobecne  záväzné  nariadenie </w:t>
      </w:r>
      <w:r>
        <w:rPr>
          <w:rFonts w:cs="Courier New"/>
          <w:sz w:val="24"/>
          <w:szCs w:val="20"/>
        </w:rPr>
        <w:t>OBCE</w:t>
      </w:r>
      <w:r>
        <w:rPr>
          <w:sz w:val="24"/>
          <w:szCs w:val="20"/>
        </w:rPr>
        <w:t xml:space="preserve"> BUGLOVCE</w:t>
      </w:r>
    </w:p>
    <w:p w:rsidR="00E766D5" w:rsidRDefault="00E766D5" w:rsidP="00E766D5">
      <w:pPr>
        <w:pStyle w:val="Heading"/>
        <w:spacing w:line="100" w:lineRule="atLeast"/>
        <w:rPr>
          <w:sz w:val="24"/>
          <w:szCs w:val="20"/>
        </w:rPr>
      </w:pPr>
      <w:r>
        <w:rPr>
          <w:sz w:val="24"/>
          <w:szCs w:val="20"/>
        </w:rPr>
        <w:t xml:space="preserve"> č.   1 /20</w:t>
      </w:r>
      <w:r w:rsidR="00854438">
        <w:rPr>
          <w:sz w:val="24"/>
          <w:szCs w:val="20"/>
        </w:rPr>
        <w:t>2</w:t>
      </w:r>
      <w:r w:rsidR="009B2228">
        <w:rPr>
          <w:sz w:val="24"/>
          <w:szCs w:val="20"/>
        </w:rPr>
        <w:t>2</w:t>
      </w:r>
    </w:p>
    <w:p w:rsidR="001B7646" w:rsidRPr="001B7646" w:rsidRDefault="001B7646" w:rsidP="001B7646">
      <w:pPr>
        <w:pStyle w:val="Podtitul"/>
      </w:pPr>
    </w:p>
    <w:p w:rsidR="004971BA" w:rsidRDefault="0072232C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="00E766D5">
        <w:rPr>
          <w:rFonts w:ascii="Times New Roman" w:hAnsi="Times New Roman" w:cs="Times New Roman"/>
          <w:b/>
          <w:bCs/>
          <w:sz w:val="24"/>
        </w:rPr>
        <w:t xml:space="preserve">o miestnych daniach a miestnom poplatku za komunálne odpady </w:t>
      </w: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 drobné stavebné odpady</w:t>
      </w:r>
      <w:bookmarkEnd w:id="0"/>
      <w:r>
        <w:rPr>
          <w:rFonts w:ascii="Times New Roman" w:hAnsi="Times New Roman" w:cs="Times New Roman"/>
          <w:b/>
          <w:bCs/>
          <w:sz w:val="24"/>
        </w:rPr>
        <w:t>.</w:t>
      </w: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pStyle w:val="Zkladntext"/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Obecné zastupiteľstvo v Buglovciach vo veciach územnej samosprávy v zmysle  ustanovenia § 6 ods. zákona č. 369/1990 Zb. o obecnom zriadení v znení neskorších predpisov a v zmysle ustanovení zákona č. 582/2004 Z. z. o miestnych daniach a miestnom poplatku za komunálne odpady a drobné stavebné odpady v znení neskorších predpisov (ďalej len „zákon“) sa uznieslo na tomto nariadení:</w:t>
      </w:r>
    </w:p>
    <w:p w:rsidR="00E766D5" w:rsidRDefault="00E766D5" w:rsidP="00E766D5">
      <w:pPr>
        <w:spacing w:line="100" w:lineRule="atLeast"/>
        <w:ind w:left="40" w:firstLine="11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Všeobecné ustanovenie</w:t>
      </w:r>
    </w:p>
    <w:p w:rsidR="00E766D5" w:rsidRDefault="00E766D5" w:rsidP="00E766D5">
      <w:pPr>
        <w:spacing w:line="100" w:lineRule="atLeast"/>
        <w:ind w:left="2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 xml:space="preserve">§ 1 </w:t>
      </w:r>
    </w:p>
    <w:p w:rsidR="00E766D5" w:rsidRDefault="00E766D5" w:rsidP="00E766D5">
      <w:pPr>
        <w:jc w:val="center"/>
      </w:pPr>
    </w:p>
    <w:p w:rsidR="00E766D5" w:rsidRDefault="00E766D5" w:rsidP="00E766D5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 všeobecne  záväzným  nariadením (ďalej len „VZN“) Obec Buglovce</w:t>
      </w:r>
    </w:p>
    <w:p w:rsidR="00E766D5" w:rsidRDefault="00E766D5" w:rsidP="00E766D5">
      <w:pPr>
        <w:pStyle w:val="Zarkazkladnhotextu"/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ukladá miestne dane a miestny poplatok za komunálne odpady a drobné stavebné  odpady </w:t>
      </w:r>
    </w:p>
    <w:p w:rsidR="00DF2C86" w:rsidRDefault="00E766D5" w:rsidP="00DF2C86">
      <w:pPr>
        <w:pStyle w:val="Zarkazkladnhotextu"/>
        <w:tabs>
          <w:tab w:val="left" w:pos="709"/>
          <w:tab w:val="left" w:pos="3069"/>
        </w:tabs>
        <w:spacing w:line="10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b) určuje sadzbu dane a poplatku, spôsob vyberania dane a poplatku, daňovú povinnosť</w:t>
      </w:r>
      <w:r w:rsidR="00DF2C86">
        <w:rPr>
          <w:rFonts w:ascii="Times New Roman" w:hAnsi="Times New Roman" w:cs="Times New Roman"/>
        </w:rPr>
        <w:t xml:space="preserve"> daňovníka</w:t>
      </w:r>
    </w:p>
    <w:p w:rsidR="00E766D5" w:rsidRDefault="00E766D5" w:rsidP="00E766D5">
      <w:pPr>
        <w:pStyle w:val="Zarkazkladnhotextu"/>
        <w:tabs>
          <w:tab w:val="left" w:pos="709"/>
          <w:tab w:val="left" w:pos="3069"/>
        </w:tabs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 poplatníka</w:t>
      </w:r>
    </w:p>
    <w:p w:rsidR="00DF2C86" w:rsidRDefault="00E766D5" w:rsidP="009B2228">
      <w:pPr>
        <w:pStyle w:val="Zarkazkladnhotextu"/>
        <w:tabs>
          <w:tab w:val="left" w:pos="709"/>
          <w:tab w:val="left" w:pos="3069"/>
        </w:tabs>
        <w:spacing w:line="100" w:lineRule="atLeast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ustanovuje podmienky pre oslobodenie od dane, zníženie dane, zníženie poplatku</w:t>
      </w:r>
      <w:r w:rsidR="00DF2C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 odpustenie </w:t>
      </w:r>
    </w:p>
    <w:p w:rsidR="00E766D5" w:rsidRDefault="00DF2C86" w:rsidP="009B2228">
      <w:pPr>
        <w:pStyle w:val="Zarkazkladnhotextu"/>
        <w:tabs>
          <w:tab w:val="left" w:pos="709"/>
          <w:tab w:val="left" w:pos="3069"/>
        </w:tabs>
        <w:spacing w:line="100" w:lineRule="atLeast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66D5">
        <w:rPr>
          <w:rFonts w:ascii="Times New Roman" w:hAnsi="Times New Roman" w:cs="Times New Roman"/>
        </w:rPr>
        <w:t>poplatku</w:t>
      </w:r>
    </w:p>
    <w:p w:rsidR="00E766D5" w:rsidRDefault="00E766D5" w:rsidP="00E766D5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E766D5" w:rsidRDefault="00E766D5" w:rsidP="00E766D5">
      <w:pPr>
        <w:pStyle w:val="Zarkazkladnhotextu"/>
        <w:tabs>
          <w:tab w:val="left" w:pos="4680"/>
          <w:tab w:val="left" w:pos="6120"/>
        </w:tabs>
        <w:spacing w:line="100" w:lineRule="atLeast"/>
        <w:ind w:left="390" w:hanging="390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E766D5" w:rsidRDefault="00E766D5" w:rsidP="00E766D5">
      <w:pPr>
        <w:pStyle w:val="Zarkazkladnhotextu"/>
        <w:numPr>
          <w:ilvl w:val="0"/>
          <w:numId w:val="1"/>
        </w:numPr>
        <w:tabs>
          <w:tab w:val="left" w:pos="709"/>
          <w:tab w:val="left" w:pos="2610"/>
        </w:tabs>
        <w:spacing w:line="100" w:lineRule="atLeast"/>
        <w:rPr>
          <w:rFonts w:ascii="Times New Roman" w:hAnsi="Times New Roman" w:cs="Times New Roman"/>
          <w:szCs w:val="18"/>
        </w:rPr>
      </w:pPr>
      <w:r>
        <w:rPr>
          <w:rFonts w:ascii="Times New Roman" w:eastAsia="Lucida Sans Unicode" w:hAnsi="Times New Roman" w:cs="Times New Roman"/>
        </w:rPr>
        <w:t>Obec</w:t>
      </w:r>
      <w:r>
        <w:rPr>
          <w:rFonts w:ascii="Times New Roman" w:hAnsi="Times New Roman" w:cs="Times New Roman"/>
        </w:rPr>
        <w:t xml:space="preserve"> Buglovce </w:t>
      </w:r>
      <w:r>
        <w:rPr>
          <w:rFonts w:ascii="Times New Roman" w:hAnsi="Times New Roman" w:cs="Times New Roman"/>
          <w:szCs w:val="18"/>
        </w:rPr>
        <w:t>na svojom území ukladá  tieto miestne dane a poplatky: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 nehnuteľností,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psa,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užívanie verejného priestranstva,</w:t>
      </w:r>
    </w:p>
    <w:p w:rsidR="00E766D5" w:rsidRDefault="00E766D5" w:rsidP="00E766D5">
      <w:pPr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za ubytovanie</w:t>
      </w: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1B7646" w:rsidRDefault="00E766D5" w:rsidP="001B7646">
      <w:pPr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Obec Buglovce na svojom území ukladá  miestny poplatok za  komunálne   odpady  a  drobné  stavebné  </w:t>
      </w:r>
      <w:r>
        <w:rPr>
          <w:rFonts w:ascii="Times New Roman" w:hAnsi="Times New Roman" w:cs="Times New Roman"/>
          <w:sz w:val="24"/>
          <w:szCs w:val="24"/>
        </w:rPr>
        <w:t>odpady  (ďalej len „poplatok“).</w:t>
      </w:r>
    </w:p>
    <w:p w:rsidR="001B7646" w:rsidRDefault="001B7646" w:rsidP="001B7646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7646" w:rsidRDefault="001B7646" w:rsidP="001B7646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66D5" w:rsidRDefault="00E766D5" w:rsidP="001B7646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46">
        <w:rPr>
          <w:rFonts w:ascii="Times New Roman" w:hAnsi="Times New Roman" w:cs="Times New Roman"/>
          <w:b/>
          <w:sz w:val="28"/>
          <w:szCs w:val="28"/>
        </w:rPr>
        <w:t>Prvá časť</w:t>
      </w:r>
    </w:p>
    <w:p w:rsidR="001B7646" w:rsidRPr="001B7646" w:rsidRDefault="001B7646" w:rsidP="001B7646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Daň z nehnuteľností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3</w:t>
      </w:r>
    </w:p>
    <w:p w:rsidR="00E766D5" w:rsidRDefault="00E766D5" w:rsidP="00E766D5">
      <w:pPr>
        <w:spacing w:line="100" w:lineRule="atLeast"/>
        <w:ind w:left="-72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Daň z nehnuteľností zahŕňa:</w:t>
      </w:r>
    </w:p>
    <w:p w:rsidR="00E766D5" w:rsidRDefault="00E766D5" w:rsidP="00E766D5">
      <w:pPr>
        <w:spacing w:line="100" w:lineRule="atLeast"/>
        <w:ind w:left="-72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daň z pozemkov,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daň zo stavieb,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c) daň z bytov a z nebytových priestorov v bytovom dome (ďalej len „daň z bytov“).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1B7646" w:rsidRDefault="001B7646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E766D5">
      <w:pPr>
        <w:spacing w:line="240" w:lineRule="auto"/>
        <w:ind w:firstLine="743"/>
        <w:jc w:val="center"/>
        <w:rPr>
          <w:rFonts w:ascii="Times New Roman" w:hAnsi="Times New Roman" w:cs="Times New Roman"/>
          <w:bCs/>
          <w:color w:val="FF0000"/>
        </w:rPr>
      </w:pPr>
    </w:p>
    <w:p w:rsidR="00E766D5" w:rsidRDefault="00E766D5" w:rsidP="00F85D7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Daň z pozemkov</w:t>
      </w:r>
    </w:p>
    <w:p w:rsidR="00E766D5" w:rsidRDefault="00E766D5" w:rsidP="00F85D7D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4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jc w:val="both"/>
      </w:pPr>
    </w:p>
    <w:p w:rsidR="00E766D5" w:rsidRDefault="00E766D5" w:rsidP="00E766D5">
      <w:pPr>
        <w:numPr>
          <w:ilvl w:val="0"/>
          <w:numId w:val="3"/>
        </w:numPr>
        <w:tabs>
          <w:tab w:val="left" w:pos="-1103"/>
        </w:tabs>
        <w:spacing w:line="100" w:lineRule="atLeast"/>
        <w:ind w:left="-40"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Zákonnú ročnú sadzbu dane z pozemkov (0,25%) správca dane v zmysle § 8 ods. 2 zákona </w:t>
      </w:r>
      <w:r w:rsidR="00DE02F0">
        <w:rPr>
          <w:rFonts w:ascii="Times New Roman" w:hAnsi="Times New Roman" w:cs="Times New Roman"/>
          <w:sz w:val="24"/>
        </w:rPr>
        <w:t>určuje</w:t>
      </w:r>
      <w:r>
        <w:rPr>
          <w:rFonts w:ascii="Times New Roman" w:hAnsi="Times New Roman" w:cs="Times New Roman"/>
          <w:sz w:val="24"/>
        </w:rPr>
        <w:t xml:space="preserve"> v obci  nasledovne :  </w:t>
      </w:r>
    </w:p>
    <w:p w:rsidR="00E766D5" w:rsidRDefault="00E766D5" w:rsidP="00E766D5">
      <w:pPr>
        <w:tabs>
          <w:tab w:val="left" w:pos="-1103"/>
        </w:tabs>
        <w:spacing w:line="10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100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2874"/>
      </w:tblGrid>
      <w:tr w:rsidR="00E766D5" w:rsidTr="00A8455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Druh pozemku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Hodnota pozemku €/m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dane</w:t>
            </w:r>
            <w:r w:rsidR="001E23FC">
              <w:rPr>
                <w:rFonts w:ascii="Times New Roman" w:hAnsi="Times New Roman" w:cs="Times New Roman"/>
                <w:sz w:val="24"/>
              </w:rPr>
              <w:t xml:space="preserve"> v % zo základu dane</w:t>
            </w:r>
          </w:p>
        </w:tc>
      </w:tr>
      <w:tr w:rsidR="00E766D5" w:rsidTr="00A8455C">
        <w:trPr>
          <w:trHeight w:val="4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6D5" w:rsidRDefault="00E766D5" w:rsidP="001B7646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a) orná pôda, ovocné sady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0,2353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FC" w:rsidRDefault="00E766D5" w:rsidP="001B7646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23FC">
              <w:rPr>
                <w:rFonts w:ascii="Times New Roman" w:hAnsi="Times New Roman" w:cs="Times New Roman"/>
                <w:b/>
                <w:sz w:val="24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0807DF">
              <w:rPr>
                <w:rFonts w:ascii="Times New Roman" w:hAnsi="Times New Roman" w:cs="Times New Roman"/>
                <w:b/>
                <w:sz w:val="24"/>
              </w:rPr>
              <w:t>(11,7650 €/há)</w:t>
            </w:r>
          </w:p>
        </w:tc>
      </w:tr>
      <w:tr w:rsidR="00E766D5" w:rsidTr="00A8455C">
        <w:trPr>
          <w:trHeight w:val="41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FC" w:rsidRDefault="00E766D5" w:rsidP="001B7646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 trvalé trávnaté porasty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Pr="001B7646" w:rsidRDefault="00E766D5" w:rsidP="001B7646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0,0195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FC" w:rsidRDefault="00E766D5" w:rsidP="001B7646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23FC">
              <w:rPr>
                <w:rFonts w:ascii="Times New Roman" w:hAnsi="Times New Roman" w:cs="Times New Roman"/>
                <w:b/>
                <w:sz w:val="24"/>
              </w:rPr>
              <w:t xml:space="preserve">0,50 </w:t>
            </w: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  <w:r w:rsidR="00085589">
              <w:rPr>
                <w:rFonts w:ascii="Times New Roman" w:hAnsi="Times New Roman" w:cs="Times New Roman"/>
                <w:b/>
                <w:sz w:val="24"/>
              </w:rPr>
              <w:t xml:space="preserve"> (0,975 €/há)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766D5" w:rsidTr="00A8455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E766D5" w:rsidP="001B7646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  záhrady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6D5" w:rsidRDefault="00E766D5" w:rsidP="001B7646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8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0,75 % </w:t>
            </w:r>
          </w:p>
        </w:tc>
      </w:tr>
      <w:tr w:rsidR="00E766D5" w:rsidTr="00A8455C">
        <w:trPr>
          <w:trHeight w:val="41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d)  lesné pozemky, na ktorých sú hospodárske lesy,   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ak daňovník nedoručí k daňovému priznaniu            </w:t>
            </w:r>
          </w:p>
          <w:p w:rsidR="00E766D5" w:rsidRDefault="00E766D5" w:rsidP="001B7646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znalecký posudok na lesný pozemok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646" w:rsidRDefault="001B7646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0,0636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FC" w:rsidRDefault="001E23FC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766D5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0,25 % </w:t>
            </w:r>
          </w:p>
        </w:tc>
      </w:tr>
      <w:tr w:rsidR="00E766D5" w:rsidTr="00A8455C">
        <w:trPr>
          <w:trHeight w:val="55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E766D5" w:rsidP="001B7646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f)  zastavané plocha a nádvoria, ostatné plochy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1,32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8" w:rsidRDefault="00E766D5" w:rsidP="001B7646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0,75 % </w:t>
            </w:r>
          </w:p>
        </w:tc>
      </w:tr>
      <w:tr w:rsidR="00E766D5" w:rsidTr="00A8455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FC" w:rsidRDefault="00E766D5" w:rsidP="001B7646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g)  stavebné pozemky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13,270</w:t>
            </w:r>
          </w:p>
          <w:p w:rsidR="00E766D5" w:rsidRDefault="00E766D5">
            <w:pPr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D98" w:rsidRDefault="00E766D5" w:rsidP="001E23FC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0,25 % </w:t>
            </w:r>
          </w:p>
        </w:tc>
      </w:tr>
    </w:tbl>
    <w:p w:rsidR="00E766D5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    </w:t>
      </w:r>
    </w:p>
    <w:p w:rsidR="00E766D5" w:rsidRPr="00220D1C" w:rsidRDefault="00F85D7D" w:rsidP="00F85D7D">
      <w:pPr>
        <w:tabs>
          <w:tab w:val="left" w:pos="-7920"/>
        </w:tabs>
        <w:spacing w:line="100" w:lineRule="atLeast"/>
        <w:ind w:firstLine="0"/>
        <w:jc w:val="both"/>
        <w:rPr>
          <w:rFonts w:ascii="Times New Roman" w:hAnsi="Times New Roman" w:cs="Times New Roman"/>
          <w:bCs/>
          <w:sz w:val="24"/>
        </w:rPr>
      </w:pPr>
      <w:r w:rsidRPr="00F85D7D">
        <w:rPr>
          <w:rFonts w:ascii="Times New Roman" w:hAnsi="Times New Roman" w:cs="Times New Roman"/>
          <w:b/>
          <w:bCs/>
          <w:sz w:val="24"/>
        </w:rPr>
        <w:t>(2)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766D5" w:rsidRPr="00220D1C">
        <w:rPr>
          <w:rFonts w:ascii="Times New Roman" w:hAnsi="Times New Roman" w:cs="Times New Roman"/>
          <w:bCs/>
          <w:sz w:val="24"/>
        </w:rPr>
        <w:t>Základom dane z pozemkov podľa  §6 ods.1, na ktorých sa nachádza transformačná stanica alebo predajný stánok slúžiaci k predaju tovaru a poskytovaniu služieb bez spojenia so zemou</w:t>
      </w:r>
      <w:r w:rsidR="00220D1C">
        <w:rPr>
          <w:rFonts w:ascii="Times New Roman" w:hAnsi="Times New Roman" w:cs="Times New Roman"/>
          <w:bCs/>
          <w:sz w:val="24"/>
        </w:rPr>
        <w:t xml:space="preserve"> </w:t>
      </w:r>
      <w:r w:rsidR="00E766D5" w:rsidRPr="00220D1C">
        <w:rPr>
          <w:rFonts w:ascii="Times New Roman" w:hAnsi="Times New Roman" w:cs="Times New Roman"/>
          <w:bCs/>
          <w:sz w:val="24"/>
        </w:rPr>
        <w:t>pevným základom, je hodnota pozemku určená vynásobením skutočnej výmery transformačnej stanice alebo predajného stánku v m</w:t>
      </w:r>
      <w:r w:rsidR="00E766D5" w:rsidRPr="00220D1C">
        <w:rPr>
          <w:rFonts w:ascii="Times New Roman" w:hAnsi="Times New Roman" w:cs="Times New Roman"/>
          <w:bCs/>
          <w:sz w:val="24"/>
          <w:vertAlign w:val="superscript"/>
        </w:rPr>
        <w:t>2</w:t>
      </w:r>
      <w:r w:rsidR="00E766D5" w:rsidRPr="00220D1C">
        <w:rPr>
          <w:rFonts w:ascii="Times New Roman" w:hAnsi="Times New Roman" w:cs="Times New Roman"/>
          <w:bCs/>
          <w:sz w:val="24"/>
        </w:rPr>
        <w:t xml:space="preserve"> a hodnoty pozemku za l m</w:t>
      </w:r>
      <w:r w:rsidR="00E766D5" w:rsidRPr="00220D1C">
        <w:rPr>
          <w:rFonts w:ascii="Times New Roman" w:hAnsi="Times New Roman" w:cs="Times New Roman"/>
          <w:bCs/>
          <w:sz w:val="24"/>
          <w:vertAlign w:val="superscript"/>
        </w:rPr>
        <w:t xml:space="preserve">2 </w:t>
      </w:r>
      <w:r w:rsidR="00E766D5" w:rsidRPr="00220D1C">
        <w:rPr>
          <w:rFonts w:ascii="Times New Roman" w:hAnsi="Times New Roman" w:cs="Times New Roman"/>
          <w:bCs/>
          <w:sz w:val="24"/>
        </w:rPr>
        <w:t xml:space="preserve"> pre stavebné pozemky.  </w:t>
      </w:r>
    </w:p>
    <w:p w:rsidR="001E23FC" w:rsidRDefault="00E766D5" w:rsidP="00E766D5">
      <w:pPr>
        <w:tabs>
          <w:tab w:val="left" w:pos="-7920"/>
        </w:tabs>
        <w:spacing w:line="100" w:lineRule="atLeast"/>
        <w:ind w:left="-720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E766D5" w:rsidRDefault="0006351A" w:rsidP="0006351A">
      <w:pPr>
        <w:tabs>
          <w:tab w:val="left" w:pos="-7920"/>
        </w:tabs>
        <w:spacing w:line="100" w:lineRule="atLeast"/>
        <w:ind w:left="-720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E766D5">
        <w:rPr>
          <w:rFonts w:ascii="Times New Roman" w:hAnsi="Times New Roman" w:cs="Times New Roman"/>
          <w:b/>
          <w:bCs/>
          <w:sz w:val="24"/>
        </w:rPr>
        <w:t>Daň zo stavieb</w:t>
      </w:r>
    </w:p>
    <w:p w:rsidR="00E766D5" w:rsidRDefault="00E766D5" w:rsidP="0006351A">
      <w:pPr>
        <w:tabs>
          <w:tab w:val="left" w:pos="-7920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5</w:t>
      </w:r>
    </w:p>
    <w:p w:rsidR="00E766D5" w:rsidRDefault="00E766D5" w:rsidP="00E766D5">
      <w:pPr>
        <w:tabs>
          <w:tab w:val="left" w:pos="-11520"/>
        </w:tabs>
        <w:spacing w:line="100" w:lineRule="atLeast"/>
        <w:ind w:firstLine="0"/>
        <w:jc w:val="both"/>
      </w:pP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8"/>
        </w:rPr>
        <w:t>(1</w:t>
      </w:r>
      <w:r>
        <w:rPr>
          <w:rFonts w:ascii="Times New Roman" w:hAnsi="Times New Roman" w:cs="Times New Roman"/>
          <w:sz w:val="24"/>
        </w:rPr>
        <w:t xml:space="preserve">) Zákonnú ročnú sadzbu dane zo stavieb (0,033 €) správca dane v zmysle § 12 ods. 2 zákona </w:t>
      </w:r>
      <w:r w:rsidR="00371AEF">
        <w:rPr>
          <w:rFonts w:ascii="Times New Roman" w:hAnsi="Times New Roman" w:cs="Times New Roman"/>
          <w:sz w:val="24"/>
        </w:rPr>
        <w:t>upravuje</w:t>
      </w:r>
      <w:r>
        <w:rPr>
          <w:rFonts w:ascii="Times New Roman" w:hAnsi="Times New Roman" w:cs="Times New Roman"/>
          <w:sz w:val="24"/>
        </w:rPr>
        <w:t xml:space="preserve"> </w:t>
      </w:r>
      <w:r w:rsidR="00371AEF">
        <w:rPr>
          <w:rFonts w:ascii="Times New Roman" w:hAnsi="Times New Roman" w:cs="Times New Roman"/>
          <w:sz w:val="24"/>
        </w:rPr>
        <w:t xml:space="preserve">v obci za </w:t>
      </w:r>
      <w:r>
        <w:rPr>
          <w:rFonts w:ascii="Times New Roman" w:hAnsi="Times New Roman" w:cs="Times New Roman"/>
          <w:sz w:val="24"/>
        </w:rPr>
        <w:t>každý aj začatý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nasledovne:</w:t>
      </w:r>
    </w:p>
    <w:p w:rsidR="00E766D5" w:rsidRDefault="00E766D5" w:rsidP="00E766D5">
      <w:pPr>
        <w:tabs>
          <w:tab w:val="left" w:pos="-1103"/>
        </w:tabs>
        <w:spacing w:line="100" w:lineRule="atLeast"/>
        <w:ind w:left="-6" w:firstLine="0"/>
        <w:jc w:val="both"/>
        <w:rPr>
          <w:rFonts w:ascii="Times New Roman" w:hAnsi="Times New Roman" w:cs="Times New Roman"/>
          <w:sz w:val="24"/>
        </w:rPr>
      </w:pPr>
    </w:p>
    <w:tbl>
      <w:tblPr>
        <w:tblW w:w="10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1"/>
        <w:gridCol w:w="1276"/>
      </w:tblGrid>
      <w:tr w:rsidR="00E766D5" w:rsidTr="001B7646">
        <w:trPr>
          <w:trHeight w:val="276"/>
          <w:tblHeader/>
        </w:trPr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Druh stavby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Sadzba/m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E766D5" w:rsidTr="001B7646">
        <w:trPr>
          <w:trHeight w:val="276"/>
          <w:tblHeader/>
        </w:trPr>
        <w:tc>
          <w:tcPr>
            <w:tcW w:w="8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a) stavby na bývanie a drobné stavby, ktoré majú doplnkovú funkciu pre hlavnú stavbu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0,033 €  </w:t>
            </w:r>
          </w:p>
        </w:tc>
      </w:tr>
      <w:tr w:rsidR="00E766D5" w:rsidTr="001B7646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 w:rsidP="001B7646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stavby na pôdohospodársku produkciu, skleníky, stavby využívané na skladovanie vlastnej pôdohospodárskej produkcie vrátane stavieb na vlastnú administratívu 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pStyle w:val="Nadpistabuky"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0,033 €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766D5" w:rsidTr="001B7646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chaty a stavby  na individuálnu rekreáciu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0,033 €  </w:t>
            </w:r>
          </w:p>
        </w:tc>
      </w:tr>
      <w:tr w:rsidR="00E766D5" w:rsidTr="001B7646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samostatne stojace garáže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0,132 €  </w:t>
            </w:r>
          </w:p>
        </w:tc>
      </w:tr>
      <w:tr w:rsidR="00E766D5" w:rsidTr="001B7646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e) stavby hromadných garáží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0,132 €</w:t>
            </w:r>
          </w:p>
        </w:tc>
      </w:tr>
      <w:tr w:rsidR="00E766D5" w:rsidTr="001B7646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f) stavby hromadných garáží umiestnené pod zemou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0,132 €  </w:t>
            </w:r>
          </w:p>
        </w:tc>
      </w:tr>
      <w:tr w:rsidR="00E766D5" w:rsidTr="001B7646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g) priemyselné stavby, stavby slúžiace energetike, stavby slúžiace stavebníctvu, stavby využívané na skladovanie vlastnej produkcie vrátane stavieb na vlastnú administratívu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0,033 €</w:t>
            </w:r>
          </w:p>
        </w:tc>
      </w:tr>
      <w:tr w:rsidR="00E766D5" w:rsidTr="001B7646">
        <w:trPr>
          <w:trHeight w:val="25"/>
        </w:trPr>
        <w:tc>
          <w:tcPr>
            <w:tcW w:w="8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66D5" w:rsidTr="003C1BA3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766D5" w:rsidRDefault="00E766D5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h) stavby na ostatné podnikanie a na zárobkovú činnosť, skladovanie a administratívu súvisiacu s ostatným podnikaním a so zárobkovou činnosťou,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766D5" w:rsidRDefault="00E766D5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0,331 €</w:t>
            </w:r>
          </w:p>
        </w:tc>
      </w:tr>
      <w:tr w:rsidR="003C1BA3" w:rsidTr="001B7646">
        <w:trPr>
          <w:trHeight w:val="276"/>
        </w:trPr>
        <w:tc>
          <w:tcPr>
            <w:tcW w:w="8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BA3" w:rsidRDefault="003C1BA3">
            <w:pPr>
              <w:pStyle w:val="Obsahtabuky"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BA3" w:rsidRDefault="003C1BA3">
            <w:pPr>
              <w:snapToGrid w:val="0"/>
              <w:spacing w:line="100" w:lineRule="atLeas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766D5" w:rsidRDefault="00E766D5" w:rsidP="00E766D5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320"/>
          <w:tab w:val="left" w:pos="-1020"/>
          <w:tab w:val="left" w:pos="-680"/>
          <w:tab w:val="left" w:pos="-340"/>
          <w:tab w:val="left" w:pos="340"/>
          <w:tab w:val="left" w:pos="426"/>
          <w:tab w:val="left" w:pos="1020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Správca dane pri viacpodlažných stavbách určuje príplatok za každé ďalšie podlažie vo výške </w:t>
      </w:r>
      <w:r>
        <w:rPr>
          <w:rFonts w:ascii="Times New Roman" w:hAnsi="Times New Roman" w:cs="Times New Roman"/>
          <w:b/>
          <w:sz w:val="24"/>
        </w:rPr>
        <w:t>0,033</w:t>
      </w:r>
      <w:r>
        <w:rPr>
          <w:rFonts w:ascii="Times New Roman" w:hAnsi="Times New Roman" w:cs="Times New Roman"/>
          <w:b/>
          <w:bCs/>
          <w:sz w:val="24"/>
        </w:rPr>
        <w:t xml:space="preserve"> €  </w:t>
      </w:r>
      <w:r>
        <w:rPr>
          <w:rFonts w:ascii="Times New Roman" w:hAnsi="Times New Roman" w:cs="Times New Roman"/>
          <w:bCs/>
          <w:sz w:val="24"/>
        </w:rPr>
        <w:t>za každý aj začatý 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FFF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okrem prvého nadzemného podlažia.</w:t>
      </w: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Daň z bytov</w:t>
      </w:r>
    </w:p>
    <w:p w:rsidR="00E766D5" w:rsidRDefault="00E766D5" w:rsidP="00E766D5">
      <w:pPr>
        <w:pStyle w:val="Nadpis4"/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Ročná sadzba dane z bytov je pre byty a nebytové priestory nachádzajúce sa v bytových  domoch </w:t>
      </w:r>
      <w:r>
        <w:rPr>
          <w:rFonts w:ascii="Times New Roman" w:hAnsi="Times New Roman" w:cs="Times New Roman"/>
          <w:b/>
          <w:bCs/>
          <w:sz w:val="24"/>
        </w:rPr>
        <w:t xml:space="preserve"> 0,033 € </w:t>
      </w:r>
      <w:r>
        <w:rPr>
          <w:rFonts w:ascii="Times New Roman" w:hAnsi="Times New Roman" w:cs="Times New Roman"/>
          <w:sz w:val="24"/>
        </w:rPr>
        <w:t xml:space="preserve">za každý aj začatý </w:t>
      </w:r>
      <w:r>
        <w:rPr>
          <w:rFonts w:ascii="Times New Roman" w:hAnsi="Times New Roman" w:cs="Times New Roman"/>
          <w:bCs/>
          <w:sz w:val="24"/>
        </w:rPr>
        <w:t>m</w:t>
      </w: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zastavanej plochy bytu a nebytového priestoru.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E766D5" w:rsidRDefault="00E766D5" w:rsidP="00E766D5">
      <w:pPr>
        <w:pStyle w:val="Nadpis2"/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Oslobodenie od dane a zníženie dane z nehnuteľnosti</w:t>
      </w: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7</w:t>
      </w:r>
    </w:p>
    <w:p w:rsidR="00E766D5" w:rsidRDefault="00E766D5" w:rsidP="00E766D5">
      <w:pPr>
        <w:widowControl/>
        <w:numPr>
          <w:ilvl w:val="0"/>
          <w:numId w:val="4"/>
        </w:numPr>
        <w:autoSpaceDE/>
        <w:autoSpaceDN w:val="0"/>
        <w:spacing w:line="100" w:lineRule="atLeas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Okrem zákonom určených nehnuteľností,  ktoré sú oslobodené od dane:</w:t>
      </w:r>
    </w:p>
    <w:p w:rsidR="00E766D5" w:rsidRPr="006541A3" w:rsidRDefault="00E766D5" w:rsidP="001C7D74">
      <w:pPr>
        <w:pStyle w:val="Odsekzoznamu"/>
        <w:widowControl/>
        <w:numPr>
          <w:ilvl w:val="0"/>
          <w:numId w:val="8"/>
        </w:numPr>
        <w:autoSpaceDE/>
        <w:autoSpaceDN w:val="0"/>
        <w:spacing w:line="100" w:lineRule="atLeast"/>
        <w:jc w:val="both"/>
        <w:rPr>
          <w:rFonts w:ascii="Times New Roman" w:hAnsi="Times New Roman" w:cs="Times New Roman"/>
          <w:bCs/>
          <w:sz w:val="24"/>
        </w:rPr>
      </w:pPr>
      <w:r w:rsidRPr="006541A3">
        <w:rPr>
          <w:rFonts w:ascii="Times New Roman" w:hAnsi="Times New Roman" w:cs="Times New Roman"/>
          <w:bCs/>
          <w:sz w:val="24"/>
        </w:rPr>
        <w:t>Správca dane na území Obce Buglovce ustanovuje  25 % zníženie dane zo stavieb a</w:t>
      </w:r>
      <w:r w:rsidR="001C7D74">
        <w:rPr>
          <w:rFonts w:ascii="Times New Roman" w:hAnsi="Times New Roman" w:cs="Times New Roman"/>
          <w:bCs/>
          <w:sz w:val="24"/>
        </w:rPr>
        <w:t> </w:t>
      </w:r>
      <w:r w:rsidRPr="006541A3">
        <w:rPr>
          <w:rFonts w:ascii="Times New Roman" w:hAnsi="Times New Roman" w:cs="Times New Roman"/>
          <w:bCs/>
          <w:sz w:val="24"/>
        </w:rPr>
        <w:t>dane</w:t>
      </w:r>
      <w:r w:rsidR="001C7D74">
        <w:rPr>
          <w:rFonts w:ascii="Times New Roman" w:hAnsi="Times New Roman" w:cs="Times New Roman"/>
          <w:bCs/>
          <w:sz w:val="24"/>
        </w:rPr>
        <w:t xml:space="preserve"> z </w:t>
      </w:r>
      <w:r w:rsidRPr="006541A3">
        <w:rPr>
          <w:rFonts w:ascii="Times New Roman" w:hAnsi="Times New Roman" w:cs="Times New Roman"/>
          <w:bCs/>
          <w:sz w:val="24"/>
        </w:rPr>
        <w:t>bytov,  ktoré slúžia na  bývanie a sú vo  vlastníctve, v týchto prípadoch:</w:t>
      </w:r>
    </w:p>
    <w:p w:rsidR="00E766D5" w:rsidRDefault="00E766D5" w:rsidP="00E766D5">
      <w:pPr>
        <w:widowControl/>
        <w:autoSpaceDE/>
        <w:autoSpaceDN w:val="0"/>
        <w:spacing w:line="100" w:lineRule="atLeast"/>
        <w:ind w:left="720" w:firstLine="0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1. Samostatne žijúce fyzické osoby s ťažkým zdravotným postihnutím.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2. Samostatne žijúce fyzické osoby, ktoré sú držitelia preukazu ZŤP.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color w:val="FF0000"/>
          <w:sz w:val="24"/>
        </w:rPr>
      </w:pPr>
    </w:p>
    <w:p w:rsidR="00EC6513" w:rsidRPr="00EC6513" w:rsidRDefault="00E766D5" w:rsidP="00EC6513">
      <w:pPr>
        <w:pStyle w:val="Odsekzoznamu"/>
        <w:numPr>
          <w:ilvl w:val="0"/>
          <w:numId w:val="8"/>
        </w:num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C6513">
        <w:rPr>
          <w:rFonts w:ascii="Times New Roman" w:hAnsi="Times New Roman" w:cs="Times New Roman"/>
          <w:sz w:val="24"/>
          <w:szCs w:val="24"/>
          <w:lang w:eastAsia="sk-SK"/>
        </w:rPr>
        <w:t>Správca dane oslobodzuje od dane stavby alebo byty slúžiace školám a</w:t>
      </w:r>
      <w:r w:rsidR="00EC6513" w:rsidRPr="00EC6513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EC6513">
        <w:rPr>
          <w:rFonts w:ascii="Times New Roman" w:hAnsi="Times New Roman" w:cs="Times New Roman"/>
          <w:sz w:val="24"/>
          <w:szCs w:val="24"/>
          <w:lang w:eastAsia="sk-SK"/>
        </w:rPr>
        <w:t>školským</w:t>
      </w:r>
      <w:r w:rsidR="00EC6513" w:rsidRPr="00EC6513">
        <w:rPr>
          <w:rFonts w:ascii="Times New Roman" w:hAnsi="Times New Roman" w:cs="Times New Roman"/>
          <w:sz w:val="24"/>
          <w:szCs w:val="24"/>
          <w:lang w:eastAsia="sk-SK"/>
        </w:rPr>
        <w:t xml:space="preserve"> zariadeniam,</w:t>
      </w:r>
      <w:r w:rsidRPr="00EC651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766D5" w:rsidRPr="00EC6513" w:rsidRDefault="00E766D5" w:rsidP="00EC6513">
      <w:pPr>
        <w:pStyle w:val="Odsekzoznamu"/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C6513">
        <w:rPr>
          <w:rFonts w:ascii="Times New Roman" w:hAnsi="Times New Roman" w:cs="Times New Roman"/>
          <w:sz w:val="24"/>
          <w:szCs w:val="24"/>
          <w:lang w:eastAsia="sk-SK"/>
        </w:rPr>
        <w:t>stavby vyhlásené za národné kultúrne pamiatky.</w:t>
      </w:r>
    </w:p>
    <w:p w:rsidR="00E766D5" w:rsidRDefault="006541A3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766D5">
        <w:rPr>
          <w:rFonts w:ascii="Times New Roman" w:hAnsi="Times New Roman" w:cs="Times New Roman"/>
          <w:sz w:val="24"/>
        </w:rPr>
        <w:t>c)  Správca dane od dane z pozemkov oslobodzuje daň u týchto pozemkov: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pozemky, na ktorých sú cintoríny, kolumbáriá, urnové háje a rozptylové lúky,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2.  pozemky užívané školami  a školskými zariadeniami,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3.  pozemky, ktoré sú priľahlé ku kostolom užívaných štátom uznanými cirkvami.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4.  pozemky, na ktorých sú močiare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5.  pozemky v národných parkoch,  v prírodných rezerváciách, národných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prírodných rezerváciách,  vo vyhlásených ochranných pásmach 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       d) suma </w:t>
      </w:r>
      <w:r>
        <w:rPr>
          <w:rFonts w:ascii="Times New Roman" w:hAnsi="Times New Roman" w:cs="Times New Roman"/>
          <w:sz w:val="24"/>
          <w:szCs w:val="24"/>
        </w:rPr>
        <w:t>dane, ktorú správca dane nevyrubí:</w:t>
      </w:r>
    </w:p>
    <w:p w:rsidR="00E766D5" w:rsidRDefault="00E766D5" w:rsidP="002A39A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Buglovce ako správca dane z nehnuteľností ustanovuje, že daň v úhrne do </w:t>
      </w:r>
      <w:r w:rsidR="007E3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Eur nebude vyrubovať.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Druhá časť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Daň za psa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8</w:t>
      </w:r>
    </w:p>
    <w:p w:rsidR="00E766D5" w:rsidRDefault="00E766D5" w:rsidP="00E766D5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ED024B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Predmetom dane za psa je pes starší ako 6 mesiacov chovaný fyzickou alebo právnickou osobou.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Základom dane za psa je počet chovaných psov jedným daňovníkom.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Daňovníkom je fyzická alebo právnická osoba, ktorá je vlastníkom psa, alebo držiteľom psa, ak sa nedá preukázať kto psa vlastní.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Daňová povinnosť vzniká prvým dňom kalendárneho mesiaca nasledujúceho po mesiaci, v ktorom daňovník nadobudol psa a zaniká prvým dňom mesiaca nasledujúceho po mesiaci, v ktorom daňovník už nie je vlastníkom alebo držiteľom psa.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5. Správca dane určuje sadzbu za jedného psa a kalendárny rok pre celú obec vo výške </w:t>
      </w:r>
      <w:r>
        <w:rPr>
          <w:rFonts w:ascii="Times New Roman" w:hAnsi="Times New Roman" w:cs="Times New Roman"/>
          <w:b/>
          <w:sz w:val="24"/>
        </w:rPr>
        <w:t>6,- Eur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Oslobodenie od dane.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9</w:t>
      </w:r>
    </w:p>
    <w:p w:rsidR="00E766D5" w:rsidRDefault="00E766D5" w:rsidP="00E766D5">
      <w:pPr>
        <w:spacing w:line="100" w:lineRule="atLeast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Správca dane ustanovuje oslobodenie od dane za psa v celom rozsahu u daňovníka - fyzických osôb v prípade:</w:t>
      </w: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ak daňovníkom je nevidomá osoba</w:t>
      </w: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ak daňovníkom je osamelo žijúca osoba vo veku nad 70 rokov.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Vyrubenie dane z nehnuteľností a dane za psa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10</w:t>
      </w:r>
    </w:p>
    <w:p w:rsidR="00E766D5" w:rsidRDefault="00E766D5" w:rsidP="00E766D5">
      <w:pPr>
        <w:widowControl/>
        <w:autoSpaceDE/>
        <w:autoSpaceDN w:val="0"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Daň z nehnuteľností a daň za psa 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vyrubuje správca dane jedným rozhodnutím každoročne podľa stavu k 1. januáru  príslušného zdaňovacieho obdobia. Splátky a lehota zaplatenia dane sú určené v rozhodnutí. 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 prípade nadobudnutia nehnuteľnosti vydržaním v priebehu roka, daňová povinnosť vzniká prvým dňom mesiaca nasledujúceho po dni, v ktorom sa vydražiteľ stal vlastníkom nehnuteľnosti alebo prvým dňom mesiaca nasledujúceho po dni schválenia príklepu súdom. Pri zániku vlastníckych práv vydražením daňová povinnosť zaniká posledným dňom mesiaca, v ktorom zanikli vlastnícke práva k vydraženej nehnuteľnosti.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Pri nadobudnutí nehnuteľnosti dedením v priebehu roka daňová povinnosť dedičov vzniká prvým dňom mesiaca nesledujúcim po dni, v ktorom sa dedič stal vlastníkom nehnuteľnosti na základe právoplatného osvedčenia o dedičstve alebo rozhodnutia o dedičstve.</w:t>
      </w:r>
    </w:p>
    <w:p w:rsidR="002A39A3" w:rsidRDefault="002A39A3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Platenie dane</w:t>
      </w:r>
    </w:p>
    <w:p w:rsidR="00E766D5" w:rsidRDefault="00E766D5" w:rsidP="00E766D5">
      <w:pPr>
        <w:spacing w:line="100" w:lineRule="atLeast"/>
        <w:ind w:right="-291"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11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Vyrubená daň z nehnuteľnosti a daň za psa je splatná do 15 dní odo dňa nadobudnutia právoplatnosti rozhodnutia, ak správca dane v rozhodnutí neurčil splátky dane a inú lehotu splatnosti.</w:t>
      </w:r>
    </w:p>
    <w:p w:rsidR="00E766D5" w:rsidRDefault="00E766D5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AB71F6" w:rsidRDefault="00AB71F6" w:rsidP="00E766D5">
      <w:pPr>
        <w:spacing w:line="100" w:lineRule="atLeast"/>
        <w:ind w:right="-291" w:firstLine="0"/>
        <w:jc w:val="both"/>
        <w:rPr>
          <w:rFonts w:ascii="Times New Roman" w:hAnsi="Times New Roman" w:cs="Times New Roman"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Tretia</w:t>
      </w:r>
      <w:r>
        <w:rPr>
          <w:rFonts w:ascii="Times New Roman" w:hAnsi="Times New Roman" w:cs="Times New Roman"/>
          <w:b/>
          <w:sz w:val="32"/>
          <w:szCs w:val="32"/>
        </w:rPr>
        <w:t xml:space="preserve"> časť</w:t>
      </w:r>
    </w:p>
    <w:p w:rsidR="00E766D5" w:rsidRDefault="00E766D5" w:rsidP="00E766D5">
      <w:pPr>
        <w:tabs>
          <w:tab w:val="left" w:pos="-1043"/>
          <w:tab w:val="left" w:pos="-703"/>
          <w:tab w:val="left" w:pos="-363"/>
          <w:tab w:val="left" w:pos="-23"/>
        </w:tabs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Miestny poplatok za komunálne odpady a drobné stavebné odpady </w:t>
      </w:r>
    </w:p>
    <w:p w:rsidR="002A39A3" w:rsidRDefault="002A39A3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E766D5" w:rsidRDefault="00E766D5" w:rsidP="00E766D5">
      <w:pPr>
        <w:pStyle w:val="Default"/>
        <w:rPr>
          <w:color w:val="auto"/>
          <w:sz w:val="23"/>
          <w:szCs w:val="23"/>
        </w:rPr>
      </w:pPr>
    </w:p>
    <w:p w:rsidR="00E766D5" w:rsidRDefault="00E766D5" w:rsidP="00E766D5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Poplatok od poplatníka v stanovenej výške pre obec vyberá a za vybraný poplatok ručí: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vlastník nehnuteľnosti, ak je nehnuteľnosť v spoluvlastníctve viacerých spoluvlastníkov, poplatok vyberá a za vybraný poplatok ručí zástupca alebo správca určený spoluvlastníkmi, ak s výberom poplatku zástupca alebo správca súhlasí. Ak nedošlo k určeniu zástupcu alebo správcu, obec určí spomedzi vlastníkov alebo spoluvlastníkov zástupcu, ktorý poplatok pre obec vyberie, v bytovom dome ručí za poplatok nájomca  každej bytovej jednotky za všetkých  ostatných poplatníkov.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správca, ak je vlastníkom nehnuteľnosti štát, vyšší územný celok alebo obec (ďalej len „poplatník“).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AB71F6" w:rsidRDefault="00AB71F6" w:rsidP="00E766D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D5" w:rsidRDefault="00E766D5" w:rsidP="00E766D5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Sadzby poplatku na území obce sú nasledovné:</w:t>
      </w:r>
    </w:p>
    <w:p w:rsidR="002A39A3" w:rsidRDefault="002A39A3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57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216AB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13</w:t>
      </w:r>
    </w:p>
    <w:p w:rsidR="00E766D5" w:rsidRDefault="00E766D5" w:rsidP="00E766D5">
      <w:pPr>
        <w:spacing w:line="100" w:lineRule="atLeast"/>
        <w:ind w:left="57" w:firstLine="0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pStyle w:val="Default"/>
        <w:jc w:val="both"/>
      </w:pPr>
      <w:r>
        <w:t xml:space="preserve"> 1. Obec ustanovuje sadzbu poplatku za komunálne </w:t>
      </w:r>
      <w:r w:rsidRPr="00B95028">
        <w:rPr>
          <w:color w:val="auto"/>
        </w:rPr>
        <w:t xml:space="preserve">odpady  </w:t>
      </w:r>
      <w:r w:rsidR="00375C99" w:rsidRPr="00B95028">
        <w:rPr>
          <w:b/>
          <w:color w:val="auto"/>
        </w:rPr>
        <w:t>0,0</w:t>
      </w:r>
      <w:r w:rsidR="00340B76" w:rsidRPr="00B95028">
        <w:rPr>
          <w:b/>
          <w:color w:val="auto"/>
        </w:rPr>
        <w:t>548</w:t>
      </w:r>
      <w:r w:rsidRPr="00B95028">
        <w:rPr>
          <w:b/>
          <w:color w:val="auto"/>
        </w:rPr>
        <w:t xml:space="preserve"> </w:t>
      </w:r>
      <w:r>
        <w:t>€</w:t>
      </w:r>
      <w:r w:rsidR="001E23FC">
        <w:t xml:space="preserve"> </w:t>
      </w:r>
      <w:r>
        <w:t xml:space="preserve"> za osobu a kalendárny deň t.j</w:t>
      </w:r>
      <w:r w:rsidRPr="00611B90">
        <w:rPr>
          <w:color w:val="auto"/>
        </w:rPr>
        <w:t xml:space="preserve">. </w:t>
      </w:r>
      <w:r w:rsidRPr="00B95028">
        <w:rPr>
          <w:color w:val="auto"/>
        </w:rPr>
        <w:t xml:space="preserve">zaokrúhlene </w:t>
      </w:r>
      <w:r w:rsidR="00340B76" w:rsidRPr="00B95028">
        <w:rPr>
          <w:b/>
          <w:color w:val="auto"/>
        </w:rPr>
        <w:t xml:space="preserve">20,00 </w:t>
      </w:r>
      <w:r w:rsidRPr="00B95028">
        <w:rPr>
          <w:color w:val="auto"/>
        </w:rPr>
        <w:t xml:space="preserve">Eur ročne pre </w:t>
      </w:r>
      <w:r>
        <w:t>poplatníka, ktorým je fyzická osoba, právnická osoba a fyzická osoba – podnikateľ.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sk-SK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sk-SK"/>
        </w:rPr>
        <w:t xml:space="preserve">2. </w:t>
      </w:r>
      <w:r>
        <w:rPr>
          <w:rFonts w:ascii="Times New Roman" w:hAnsi="Times New Roman" w:cs="Times New Roman"/>
          <w:sz w:val="24"/>
          <w:szCs w:val="12"/>
        </w:rPr>
        <w:t xml:space="preserve">Obec ustanovuje sadzbu poplatku za drobné stavebné odpady vo výške </w:t>
      </w:r>
      <w:r>
        <w:rPr>
          <w:rFonts w:ascii="Times New Roman" w:hAnsi="Times New Roman" w:cs="Times New Roman"/>
          <w:b/>
          <w:sz w:val="24"/>
          <w:szCs w:val="12"/>
        </w:rPr>
        <w:t>0,050 €</w:t>
      </w:r>
      <w:r>
        <w:rPr>
          <w:rFonts w:ascii="Times New Roman" w:hAnsi="Times New Roman" w:cs="Times New Roman"/>
          <w:sz w:val="24"/>
          <w:szCs w:val="12"/>
        </w:rPr>
        <w:t xml:space="preserve"> za kilogram  drobných stavebných odpadov.</w:t>
      </w: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12"/>
        </w:rPr>
      </w:pPr>
    </w:p>
    <w:p w:rsidR="00E766D5" w:rsidRDefault="00E766D5" w:rsidP="00E766D5">
      <w:pPr>
        <w:spacing w:line="100" w:lineRule="atLeast"/>
        <w:ind w:firstLine="0"/>
        <w:rPr>
          <w:rFonts w:ascii="TimesNewRomanPSMT" w:hAnsi="TimesNewRomanPSMT" w:cs="TimesNewRomanPSMT"/>
          <w:sz w:val="24"/>
          <w:szCs w:val="24"/>
          <w:lang w:eastAsia="sk-SK"/>
        </w:rPr>
      </w:pPr>
      <w:r>
        <w:rPr>
          <w:rFonts w:ascii="TimesNewRomanPSMT" w:hAnsi="TimesNewRomanPSMT" w:cs="TimesNewRomanPSMT"/>
          <w:sz w:val="24"/>
          <w:szCs w:val="24"/>
          <w:lang w:eastAsia="sk-SK"/>
        </w:rPr>
        <w:t xml:space="preserve">3. Obec ustanovuje hodnotu koeficientu </w:t>
      </w:r>
      <w:r>
        <w:rPr>
          <w:rFonts w:ascii="TimesNewRomanPSMT" w:hAnsi="TimesNewRomanPSMT" w:cs="TimesNewRomanPSMT"/>
          <w:b/>
          <w:sz w:val="24"/>
          <w:szCs w:val="24"/>
          <w:lang w:eastAsia="sk-SK"/>
        </w:rPr>
        <w:t>1.</w:t>
      </w:r>
    </w:p>
    <w:p w:rsidR="00E766D5" w:rsidRDefault="00E766D5" w:rsidP="00E766D5">
      <w:pPr>
        <w:spacing w:line="100" w:lineRule="atLeast"/>
        <w:rPr>
          <w:rFonts w:ascii="TimesNewRomanPSMT" w:hAnsi="TimesNewRomanPSMT" w:cs="TimesNewRomanPSMT"/>
          <w:b/>
          <w:sz w:val="24"/>
          <w:szCs w:val="24"/>
          <w:lang w:eastAsia="sk-SK"/>
        </w:rPr>
      </w:pPr>
    </w:p>
    <w:p w:rsidR="00CE19F5" w:rsidRDefault="00CE19F5" w:rsidP="00E766D5">
      <w:pPr>
        <w:spacing w:line="100" w:lineRule="atLeast"/>
        <w:rPr>
          <w:rFonts w:ascii="TimesNewRomanPSMT" w:hAnsi="TimesNewRomanPSMT" w:cs="TimesNewRomanPSMT"/>
          <w:b/>
          <w:sz w:val="24"/>
          <w:szCs w:val="24"/>
          <w:lang w:eastAsia="sk-SK"/>
        </w:rPr>
      </w:pPr>
    </w:p>
    <w:p w:rsidR="00E766D5" w:rsidRDefault="00E766D5" w:rsidP="00822406">
      <w:pPr>
        <w:pStyle w:val="Normln"/>
        <w:jc w:val="center"/>
        <w:rPr>
          <w:b/>
        </w:rPr>
      </w:pPr>
      <w:r>
        <w:rPr>
          <w:b/>
        </w:rPr>
        <w:lastRenderedPageBreak/>
        <w:t>Vyrubenie poplatku</w:t>
      </w:r>
    </w:p>
    <w:p w:rsidR="00E766D5" w:rsidRDefault="00E766D5" w:rsidP="00822406">
      <w:pPr>
        <w:pStyle w:val="Normln"/>
        <w:jc w:val="center"/>
        <w:rPr>
          <w:b/>
        </w:rPr>
      </w:pPr>
      <w:r>
        <w:rPr>
          <w:b/>
        </w:rPr>
        <w:t>§ 14</w:t>
      </w:r>
    </w:p>
    <w:p w:rsidR="00E766D5" w:rsidRDefault="00E766D5" w:rsidP="00E766D5">
      <w:pPr>
        <w:pStyle w:val="Normln"/>
        <w:ind w:left="720"/>
        <w:jc w:val="both"/>
        <w:rPr>
          <w:b/>
        </w:rPr>
      </w:pP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Obec vyrubí poplatok za komunálny odpad  na celé zdaňovacie obdobie poplatníkom             rozhodnutím, v ktorom určí  spôsob a lehotu zaplatenia. 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drobné stavebné odpady obec vyberie poplatok v hotovosti priamo do pokladne obce bez  vydania rozhodnutia. Poplatok sa platí za množstvo skutočne odobratého drobného stavebného odpadu na určenom odbernom mieste v obci na základe potvrdenia.         </w:t>
      </w: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Vrátenie, zníženie a odpustenie poplatku</w:t>
      </w:r>
    </w:p>
    <w:p w:rsidR="00E766D5" w:rsidRDefault="00E766D5" w:rsidP="00E766D5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EC6513">
        <w:rPr>
          <w:rFonts w:ascii="Times New Roman" w:hAnsi="Times New Roman" w:cs="Times New Roman"/>
          <w:b/>
          <w:sz w:val="24"/>
        </w:rPr>
        <w:t>5</w:t>
      </w:r>
    </w:p>
    <w:p w:rsidR="00E766D5" w:rsidRDefault="00E766D5" w:rsidP="00E766D5">
      <w:pPr>
        <w:tabs>
          <w:tab w:val="left" w:pos="267"/>
        </w:tabs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 vráti poplatok alebo jeho pomernú časť poplatníkovi, ktorému zanikla povinnosť platiť poplatok v priebehu zdaňovacieho obdobia v prípade, že poplatník si splní oznamovaciu povinnosť podľa § 80 zákona v zákonom stanovenej lehote a o vrátenie poplatku alebo jeho pomernej časti písomne požiada.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Obec poplatok zníži alebo odpustí za obdobie, za ktoré poplatník obci preukáže splnenie podmienok na zníženie alebo odpustenie poplatku a predloží potrebné podklady.  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766D5" w:rsidRDefault="00E766D5" w:rsidP="00E766D5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Poplatok obec odpustí v plnej výške sadzby poplatku na osobu a deň za tie kalendárne dni, za ktoré poplatník obci preukáže, že sa v obci nezdržiava viac ako </w:t>
      </w:r>
      <w:r w:rsidR="00E61E6C">
        <w:rPr>
          <w:sz w:val="23"/>
          <w:szCs w:val="23"/>
        </w:rPr>
        <w:t>180</w:t>
      </w:r>
      <w:r>
        <w:rPr>
          <w:sz w:val="23"/>
          <w:szCs w:val="23"/>
        </w:rPr>
        <w:t xml:space="preserve"> dní: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a) fyzická osoba, ktorá sa dlhodobo zdržiava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í,</w:t>
      </w:r>
    </w:p>
    <w:p w:rsidR="00BA4E61" w:rsidRDefault="00E766D5" w:rsidP="00BA4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- potvrdenia preukazujúce pobyt v zahrani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 (potvrdenie o</w:t>
      </w:r>
      <w:r w:rsidR="00BA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ubytovaní, </w:t>
      </w:r>
      <w:r w:rsidR="00BA4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E61" w:rsidRDefault="00E766D5" w:rsidP="00BA4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 zamestnaní,  pracovná zmluva, povolenie k</w:t>
      </w:r>
      <w:r w:rsidR="00BA4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pobytu</w:t>
      </w:r>
      <w:r w:rsidR="00BA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potvrdenie agentúry,  alebo </w:t>
      </w:r>
      <w:r w:rsidR="00BA4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D5" w:rsidRDefault="00E766D5" w:rsidP="00BA4E6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 o štúdiu) 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b) fyzická osoba vo výkone trestu,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doklady  - potvrdenie o nástupe výkonu trestu,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fyzická osoba,  zdržiavajúca sa po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as roka mimo obce,</w:t>
      </w:r>
    </w:p>
    <w:p w:rsidR="00E61E6C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potrebné doklady - potvrdenie o prechodnom pobyte a doklad o zaplatení miestneho </w:t>
      </w:r>
      <w:r w:rsidR="00E61E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oplatku </w:t>
      </w:r>
      <w:r w:rsidR="00E61E6C">
        <w:rPr>
          <w:rFonts w:ascii="Times New Roman" w:hAnsi="Times New Roman" w:cs="Times New Roman"/>
          <w:sz w:val="24"/>
          <w:szCs w:val="24"/>
        </w:rPr>
        <w:t xml:space="preserve">v   </w:t>
      </w:r>
    </w:p>
    <w:p w:rsidR="00E766D5" w:rsidRDefault="00E61E6C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766D5">
        <w:rPr>
          <w:rFonts w:ascii="Times New Roman" w:hAnsi="Times New Roman" w:cs="Times New Roman"/>
          <w:sz w:val="24"/>
          <w:szCs w:val="24"/>
        </w:rPr>
        <w:t>nej obci za fyzickú osobu,</w:t>
      </w:r>
    </w:p>
    <w:p w:rsidR="00583C64" w:rsidRDefault="00E766D5" w:rsidP="00583C64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fyzická osoba prihlásená k trvalému pobytu, ktorej skuto</w:t>
      </w:r>
      <w:r>
        <w:rPr>
          <w:rFonts w:ascii="Times New Roman" w:eastAsia="TimesNew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ný pobyt nie je známy,</w:t>
      </w:r>
      <w:r w:rsidR="0058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D5" w:rsidRDefault="00583C64" w:rsidP="00583C64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66D5">
        <w:rPr>
          <w:rFonts w:ascii="Times New Roman" w:hAnsi="Times New Roman" w:cs="Times New Roman"/>
          <w:sz w:val="24"/>
          <w:szCs w:val="24"/>
        </w:rPr>
        <w:t xml:space="preserve">potrebné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766D5">
        <w:rPr>
          <w:rFonts w:ascii="Times New Roman" w:hAnsi="Times New Roman" w:cs="Times New Roman"/>
          <w:sz w:val="24"/>
          <w:szCs w:val="24"/>
        </w:rPr>
        <w:t>oklady – písomné vyjadrenie ob</w:t>
      </w:r>
      <w:r w:rsidR="00E766D5">
        <w:rPr>
          <w:rFonts w:ascii="Times New Roman" w:eastAsia="TimesNewRoman" w:hAnsi="Times New Roman" w:cs="Times New Roman"/>
          <w:sz w:val="24"/>
          <w:szCs w:val="24"/>
        </w:rPr>
        <w:t>č</w:t>
      </w:r>
      <w:r w:rsidR="00E766D5">
        <w:rPr>
          <w:rFonts w:ascii="Times New Roman" w:hAnsi="Times New Roman" w:cs="Times New Roman"/>
          <w:sz w:val="24"/>
          <w:szCs w:val="24"/>
        </w:rPr>
        <w:t xml:space="preserve">anov s trvalým pobytom na uvedenej adrese </w:t>
      </w:r>
    </w:p>
    <w:p w:rsidR="00E766D5" w:rsidRDefault="00E766D5" w:rsidP="00E766D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(úradný záznam §44 zákona 563/2009),      </w:t>
      </w:r>
    </w:p>
    <w:p w:rsidR="00583C64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fyzická osoba dlhodobo zdržiavajúca sa mimo miesta trvalého pobytu (výkon vojenskej služby, </w:t>
      </w:r>
    </w:p>
    <w:p w:rsidR="00E766D5" w:rsidRDefault="00583C64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6D5">
        <w:rPr>
          <w:rFonts w:ascii="Times New Roman" w:hAnsi="Times New Roman" w:cs="Times New Roman"/>
          <w:sz w:val="24"/>
          <w:szCs w:val="24"/>
        </w:rPr>
        <w:t>k</w:t>
      </w:r>
      <w:r w:rsidR="00E766D5">
        <w:rPr>
          <w:rFonts w:ascii="Times New Roman" w:eastAsia="TimesNewRoman" w:hAnsi="Times New Roman" w:cs="Times New Roman"/>
          <w:sz w:val="24"/>
          <w:szCs w:val="24"/>
        </w:rPr>
        <w:t>ň</w:t>
      </w:r>
      <w:r w:rsidR="00E766D5">
        <w:rPr>
          <w:rFonts w:ascii="Times New Roman" w:hAnsi="Times New Roman" w:cs="Times New Roman"/>
          <w:sz w:val="24"/>
          <w:szCs w:val="24"/>
        </w:rPr>
        <w:t>azi a reho</w:t>
      </w:r>
      <w:r w:rsidR="00E766D5">
        <w:rPr>
          <w:rFonts w:ascii="Times New Roman" w:eastAsia="TimesNewRoman" w:hAnsi="Times New Roman" w:cs="Times New Roman"/>
          <w:sz w:val="24"/>
          <w:szCs w:val="24"/>
        </w:rPr>
        <w:t>ľ</w:t>
      </w:r>
      <w:r w:rsidR="00E766D5">
        <w:rPr>
          <w:rFonts w:ascii="Times New Roman" w:hAnsi="Times New Roman" w:cs="Times New Roman"/>
          <w:sz w:val="24"/>
          <w:szCs w:val="24"/>
        </w:rPr>
        <w:t>né sestry),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6D5">
        <w:rPr>
          <w:rFonts w:ascii="Times New Roman" w:hAnsi="Times New Roman" w:cs="Times New Roman"/>
          <w:sz w:val="24"/>
          <w:szCs w:val="24"/>
        </w:rPr>
        <w:t>potrebné doklady - potvrdenia o umiestnení,</w:t>
      </w:r>
    </w:p>
    <w:p w:rsidR="00583C64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f) fyzická osoba dlhodobo sa zdržiavajúca  v sociálnych zariadeniach (domovy dôchodcov,</w:t>
      </w:r>
      <w:r w:rsidR="0058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48" w:rsidRDefault="00A50F94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3C64">
        <w:rPr>
          <w:rFonts w:ascii="Times New Roman" w:hAnsi="Times New Roman" w:cs="Times New Roman"/>
          <w:sz w:val="24"/>
          <w:szCs w:val="24"/>
        </w:rPr>
        <w:t xml:space="preserve"> </w:t>
      </w:r>
      <w:r w:rsidR="00E766D5">
        <w:rPr>
          <w:rFonts w:ascii="Times New Roman" w:hAnsi="Times New Roman" w:cs="Times New Roman"/>
          <w:sz w:val="24"/>
          <w:szCs w:val="24"/>
        </w:rPr>
        <w:t>zariadenia opatrovate</w:t>
      </w:r>
      <w:r w:rsidR="00E766D5">
        <w:rPr>
          <w:rFonts w:ascii="Times New Roman" w:eastAsia="TimesNewRoman" w:hAnsi="Times New Roman" w:cs="Times New Roman"/>
          <w:sz w:val="24"/>
          <w:szCs w:val="24"/>
        </w:rPr>
        <w:t>ľ</w:t>
      </w:r>
      <w:r w:rsidR="00E766D5">
        <w:rPr>
          <w:rFonts w:ascii="Times New Roman" w:hAnsi="Times New Roman" w:cs="Times New Roman"/>
          <w:sz w:val="24"/>
          <w:szCs w:val="24"/>
        </w:rPr>
        <w:t xml:space="preserve">skej starostlivosti a pod.), </w:t>
      </w:r>
    </w:p>
    <w:p w:rsidR="00E766D5" w:rsidRDefault="00812A48" w:rsidP="00E766D5">
      <w:pPr>
        <w:spacing w:line="100" w:lineRule="atLeast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6D5">
        <w:rPr>
          <w:rFonts w:ascii="Times New Roman" w:hAnsi="Times New Roman" w:cs="Times New Roman"/>
          <w:sz w:val="24"/>
          <w:szCs w:val="24"/>
        </w:rPr>
        <w:t xml:space="preserve">potrebné doklady -  potvrdenie o umiestnení a dobe trvania,   </w:t>
      </w:r>
      <w:r w:rsidR="00E766D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766D5" w:rsidRDefault="00E766D5" w:rsidP="00E766D5">
      <w:pPr>
        <w:pStyle w:val="Bezriadkovani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g) zrušenie trvalého (vedená na obci) alebo prechodného pobytu, zánik vlastníckeho práva </w:t>
      </w:r>
      <w:r w:rsidR="004F2F9E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66D5" w:rsidRDefault="00E766D5" w:rsidP="00E766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užívať  nehnuteľnosť (doklady o predaji nehnuteľnosti, oznámenie </w:t>
      </w:r>
      <w:r w:rsidR="004F2F9E">
        <w:rPr>
          <w:rFonts w:ascii="Times New Roman" w:hAnsi="Times New Roman" w:cs="Times New Roman"/>
          <w:sz w:val="24"/>
          <w:szCs w:val="24"/>
        </w:rPr>
        <w:t>o odhlásení z</w:t>
      </w:r>
      <w:r w:rsidR="00734AAA">
        <w:rPr>
          <w:rFonts w:ascii="Times New Roman" w:hAnsi="Times New Roman" w:cs="Times New Roman"/>
          <w:sz w:val="24"/>
          <w:szCs w:val="24"/>
        </w:rPr>
        <w:t> </w:t>
      </w:r>
      <w:r w:rsidR="004F2F9E">
        <w:rPr>
          <w:rFonts w:ascii="Times New Roman" w:hAnsi="Times New Roman" w:cs="Times New Roman"/>
          <w:sz w:val="24"/>
          <w:szCs w:val="24"/>
        </w:rPr>
        <w:t>TP</w:t>
      </w:r>
      <w:r w:rsidR="00734AA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PP).                                           </w:t>
      </w:r>
    </w:p>
    <w:p w:rsidR="00E766D5" w:rsidRDefault="00E766D5" w:rsidP="00C735B1">
      <w:pPr>
        <w:pStyle w:val="Nadpis2"/>
        <w:keepLines w:val="0"/>
        <w:numPr>
          <w:ilvl w:val="0"/>
          <w:numId w:val="6"/>
        </w:numPr>
        <w:autoSpaceDE/>
        <w:autoSpaceDN w:val="0"/>
        <w:spacing w:before="0" w:line="100" w:lineRule="atLeast"/>
        <w:ind w:right="20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Obec </w:t>
      </w:r>
      <w:r w:rsidR="00BC2182">
        <w:rPr>
          <w:rFonts w:ascii="Times New Roman" w:hAnsi="Times New Roman" w:cs="Times New Roman"/>
          <w:color w:val="auto"/>
          <w:sz w:val="24"/>
        </w:rPr>
        <w:t>zníži</w:t>
      </w:r>
      <w:r>
        <w:rPr>
          <w:rFonts w:ascii="Times New Roman" w:hAnsi="Times New Roman" w:cs="Times New Roman"/>
          <w:color w:val="auto"/>
          <w:sz w:val="24"/>
        </w:rPr>
        <w:t xml:space="preserve"> poplatok v rozsahu 9</w:t>
      </w:r>
      <w:r w:rsidR="00F207B7">
        <w:rPr>
          <w:rFonts w:ascii="Times New Roman" w:hAnsi="Times New Roman" w:cs="Times New Roman"/>
          <w:color w:val="auto"/>
          <w:sz w:val="24"/>
        </w:rPr>
        <w:t>1</w:t>
      </w:r>
      <w:r>
        <w:rPr>
          <w:rFonts w:ascii="Times New Roman" w:hAnsi="Times New Roman" w:cs="Times New Roman"/>
          <w:color w:val="auto"/>
          <w:sz w:val="24"/>
        </w:rPr>
        <w:t xml:space="preserve"> dní v plnej výške sadzby poplatku na osobu a dní vo výške </w:t>
      </w:r>
      <w:r w:rsidR="00D31A0C">
        <w:rPr>
          <w:rFonts w:ascii="Times New Roman" w:hAnsi="Times New Roman" w:cs="Times New Roman"/>
          <w:color w:val="auto"/>
          <w:sz w:val="24"/>
        </w:rPr>
        <w:t xml:space="preserve">5,00 Eur </w:t>
      </w:r>
      <w:r>
        <w:rPr>
          <w:rFonts w:ascii="Times New Roman" w:hAnsi="Times New Roman" w:cs="Times New Roman"/>
          <w:color w:val="auto"/>
          <w:sz w:val="24"/>
        </w:rPr>
        <w:t>(9</w:t>
      </w:r>
      <w:r w:rsidR="00F207B7">
        <w:rPr>
          <w:rFonts w:ascii="Times New Roman" w:hAnsi="Times New Roman" w:cs="Times New Roman"/>
          <w:color w:val="auto"/>
          <w:sz w:val="24"/>
        </w:rPr>
        <w:t>1</w:t>
      </w:r>
      <w:r w:rsidR="00D31A0C">
        <w:rPr>
          <w:rFonts w:ascii="Times New Roman" w:hAnsi="Times New Roman" w:cs="Times New Roman"/>
          <w:color w:val="auto"/>
          <w:sz w:val="24"/>
        </w:rPr>
        <w:t xml:space="preserve"> dní </w:t>
      </w:r>
      <w:r>
        <w:rPr>
          <w:rFonts w:ascii="Times New Roman" w:hAnsi="Times New Roman" w:cs="Times New Roman"/>
          <w:color w:val="auto"/>
          <w:sz w:val="24"/>
        </w:rPr>
        <w:t>x</w:t>
      </w:r>
      <w:r w:rsidR="00D31A0C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0,</w:t>
      </w:r>
      <w:r w:rsidR="00C735B1">
        <w:rPr>
          <w:rFonts w:ascii="Times New Roman" w:hAnsi="Times New Roman" w:cs="Times New Roman"/>
          <w:color w:val="auto"/>
          <w:sz w:val="24"/>
        </w:rPr>
        <w:t>0</w:t>
      </w:r>
      <w:r w:rsidR="00D31A0C">
        <w:rPr>
          <w:rFonts w:ascii="Times New Roman" w:hAnsi="Times New Roman" w:cs="Times New Roman"/>
          <w:color w:val="auto"/>
          <w:sz w:val="24"/>
        </w:rPr>
        <w:t xml:space="preserve">548 </w:t>
      </w:r>
      <w:r>
        <w:rPr>
          <w:rFonts w:ascii="Times New Roman" w:hAnsi="Times New Roman" w:cs="Times New Roman"/>
          <w:color w:val="auto"/>
          <w:sz w:val="24"/>
        </w:rPr>
        <w:t>=</w:t>
      </w:r>
      <w:r w:rsidR="00D31A0C">
        <w:rPr>
          <w:rFonts w:ascii="Times New Roman" w:hAnsi="Times New Roman" w:cs="Times New Roman"/>
          <w:color w:val="auto"/>
          <w:sz w:val="24"/>
        </w:rPr>
        <w:t xml:space="preserve"> </w:t>
      </w:r>
      <w:r w:rsidR="00F207B7">
        <w:rPr>
          <w:rFonts w:ascii="Times New Roman" w:hAnsi="Times New Roman" w:cs="Times New Roman"/>
          <w:color w:val="auto"/>
          <w:sz w:val="24"/>
        </w:rPr>
        <w:t>4,986</w:t>
      </w:r>
      <w:r w:rsidR="00D31A0C">
        <w:rPr>
          <w:rFonts w:ascii="Times New Roman" w:hAnsi="Times New Roman" w:cs="Times New Roman"/>
          <w:color w:val="auto"/>
          <w:sz w:val="24"/>
        </w:rPr>
        <w:t xml:space="preserve"> Eur,</w:t>
      </w:r>
      <w:r w:rsidR="00C735B1">
        <w:rPr>
          <w:rFonts w:ascii="Times New Roman" w:hAnsi="Times New Roman" w:cs="Times New Roman"/>
          <w:color w:val="auto"/>
          <w:sz w:val="24"/>
        </w:rPr>
        <w:t xml:space="preserve"> zaokrúhlene na 5,00 Eur</w:t>
      </w:r>
      <w:r w:rsidR="00D31A0C">
        <w:rPr>
          <w:rFonts w:ascii="Times New Roman" w:hAnsi="Times New Roman" w:cs="Times New Roman"/>
          <w:color w:val="auto"/>
          <w:sz w:val="24"/>
        </w:rPr>
        <w:t>).</w:t>
      </w:r>
    </w:p>
    <w:p w:rsidR="00D8269E" w:rsidRPr="00BA1A38" w:rsidRDefault="00E766D5" w:rsidP="00BA1A38">
      <w:pPr>
        <w:pStyle w:val="Odsekzoznamu"/>
        <w:numPr>
          <w:ilvl w:val="0"/>
          <w:numId w:val="10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A1A38">
        <w:rPr>
          <w:rFonts w:ascii="Times New Roman" w:hAnsi="Times New Roman" w:cs="Times New Roman"/>
          <w:sz w:val="24"/>
          <w:szCs w:val="24"/>
        </w:rPr>
        <w:t xml:space="preserve">fyzická osoba - študenti na území SR mimo miesta trvalého pobytu-potrebné doklady- </w:t>
      </w:r>
      <w:r w:rsidR="00C735B1" w:rsidRPr="00BA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D5" w:rsidRPr="00BA1A38" w:rsidRDefault="00BA1A38" w:rsidP="00BA1A38">
      <w:pPr>
        <w:spacing w:line="100" w:lineRule="atLeast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35B1" w:rsidRPr="00BA1A38">
        <w:rPr>
          <w:rFonts w:ascii="Times New Roman" w:hAnsi="Times New Roman" w:cs="Times New Roman"/>
          <w:sz w:val="24"/>
          <w:szCs w:val="24"/>
        </w:rPr>
        <w:t>p</w:t>
      </w:r>
      <w:r w:rsidR="00E766D5" w:rsidRPr="00BA1A38">
        <w:rPr>
          <w:rFonts w:ascii="Times New Roman" w:hAnsi="Times New Roman" w:cs="Times New Roman"/>
          <w:sz w:val="24"/>
          <w:szCs w:val="24"/>
        </w:rPr>
        <w:t>otvrdenie o návšteve školy a potvrdenie o ubytovaní, prechodnom pobyte alebo zmluva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766D5" w:rsidRPr="00BA1A38">
        <w:rPr>
          <w:rFonts w:ascii="Times New Roman" w:hAnsi="Times New Roman" w:cs="Times New Roman"/>
          <w:sz w:val="24"/>
          <w:szCs w:val="24"/>
        </w:rPr>
        <w:t> nájme,</w:t>
      </w:r>
    </w:p>
    <w:p w:rsidR="00E766D5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fyzická osoba - pracujúca na území SR mimo miesta trvalého pobytu bez možnosti </w:t>
      </w:r>
    </w:p>
    <w:p w:rsidR="00CB3549" w:rsidRDefault="00E766D5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denného  návratu do miesta trvalého  pobytu-  potrebné doklady - potvrdenie  o zamestnaní, </w:t>
      </w:r>
      <w:r w:rsidR="00CB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D5" w:rsidRDefault="00CB3549" w:rsidP="00E766D5">
      <w:pPr>
        <w:spacing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6D5">
        <w:rPr>
          <w:rFonts w:ascii="Times New Roman" w:hAnsi="Times New Roman" w:cs="Times New Roman"/>
          <w:sz w:val="24"/>
          <w:szCs w:val="24"/>
        </w:rPr>
        <w:t xml:space="preserve">potvrdenie o ubytovaní, alebo o prechodnom pobyte. 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príslušnom roku obec nevyrubuje poplatok u novonarodených detí  po 1. októbri.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na základe žiadosti poplatníka vyrubený poplatok znížiť alebo odpustiť rozhodnutím.</w:t>
      </w:r>
      <w:r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Každá žiadosť bude posudzovaná individuálne.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odôvodnených prípadoch môže obec znížiť alebo odpustiť poplatok čestným vyhlásením obsahujúcim základné údaje o pobyte mimo územia obce. 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 môže u vlastníkov nehnuteľností,  ktorí nemajú v obci trvalý pobyt(chaty, záhradné domčeky, záhrady), v odôvodnených prípadoch a na základe žiadosti poplatníkov, pri určovaní poplatku znížiť počet kalendárnych dní vývozu odpadu.</w:t>
      </w:r>
    </w:p>
    <w:p w:rsidR="00E766D5" w:rsidRPr="00123F45" w:rsidRDefault="00E766D5" w:rsidP="00123F45">
      <w:pPr>
        <w:pStyle w:val="Odsekzoznamu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3F45">
        <w:rPr>
          <w:rFonts w:ascii="Times New Roman" w:hAnsi="Times New Roman" w:cs="Times New Roman"/>
          <w:sz w:val="24"/>
          <w:szCs w:val="24"/>
        </w:rPr>
        <w:t>V prípadoch, že poplatník predložil v sledovanom roku obecnému úradu doklady preukazujúce opodstatnenosť zníženia alebo odpustenia poplatku, tieto doklady môžu byť podkladom pre zníženie alebo odpustenie poplatku i v nasledujúcom roku, ak dostatočne preukazujú skutočnosti pre zníženie alebo dopustenie poplatku. Správca má právo  požiadať poplatníka o prípadné doplnenie dokladov.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druhy úľavy  nie je možné uplatniť súčasne. Ak príslušné doklady nie sú v slovenskom alebo českom jazyku, je potrebné doložiť k dokladom aj preklad.</w:t>
      </w:r>
    </w:p>
    <w:p w:rsidR="00E766D5" w:rsidRDefault="00E766D5" w:rsidP="00E766D5">
      <w:pPr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poplatku môže vykonať kontrolu pravdivosti nahlásených údajov a v prípade zistenia uvedenia nepravdivých údajov zruší poskytnutú úľavu na poplatku.</w:t>
      </w:r>
    </w:p>
    <w:p w:rsidR="00E766D5" w:rsidRPr="00420DDE" w:rsidRDefault="00E766D5" w:rsidP="00420DDE">
      <w:pPr>
        <w:pStyle w:val="Odsekzoznamu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0DDE">
        <w:rPr>
          <w:rFonts w:ascii="Times New Roman" w:hAnsi="Times New Roman" w:cs="Times New Roman"/>
          <w:sz w:val="24"/>
          <w:szCs w:val="24"/>
        </w:rPr>
        <w:t>Poplatník žiadosť na odpustenie alebo zníženie poplatku na príslušný rok preukazuje</w:t>
      </w:r>
      <w:r w:rsidR="00123F45" w:rsidRPr="00420DDE">
        <w:rPr>
          <w:rFonts w:ascii="Times New Roman" w:hAnsi="Times New Roman" w:cs="Times New Roman"/>
          <w:sz w:val="24"/>
          <w:szCs w:val="24"/>
        </w:rPr>
        <w:t xml:space="preserve"> </w:t>
      </w:r>
      <w:r w:rsidR="00420DDE" w:rsidRPr="00420DDE">
        <w:rPr>
          <w:rFonts w:ascii="Times New Roman" w:hAnsi="Times New Roman" w:cs="Times New Roman"/>
          <w:sz w:val="24"/>
          <w:szCs w:val="24"/>
        </w:rPr>
        <w:t xml:space="preserve">príslušnými </w:t>
      </w:r>
      <w:r w:rsidRPr="00420DDE">
        <w:rPr>
          <w:rFonts w:ascii="Times New Roman" w:hAnsi="Times New Roman" w:cs="Times New Roman"/>
          <w:sz w:val="24"/>
          <w:szCs w:val="24"/>
        </w:rPr>
        <w:t xml:space="preserve">dokladmi do 30.11. príslušného poplatkového obdobia. 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Šiesta časť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Spoločné ustanovenia</w:t>
      </w:r>
    </w:p>
    <w:p w:rsidR="00E766D5" w:rsidRDefault="00E766D5" w:rsidP="00E766D5">
      <w:pPr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 1</w:t>
      </w:r>
      <w:r w:rsidR="00822406">
        <w:rPr>
          <w:rFonts w:ascii="Times New Roman" w:hAnsi="Times New Roman" w:cs="Times New Roman"/>
          <w:b/>
          <w:bCs/>
          <w:sz w:val="24"/>
        </w:rPr>
        <w:t>6</w:t>
      </w: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zákon NR SR č. 582/2004 Z. z. o miestnych daniach a miestnom poplatku za komunálne odpady a drobné stavebné odpady v znení neskorších predpisov neustanovuje inak, postupuje sa podľa zákona NR SR č. 563/2009 Z. z. o správe daní (daňový poriadok) v znení neskorších predpisov.</w:t>
      </w:r>
    </w:p>
    <w:p w:rsidR="00E766D5" w:rsidRPr="00D2398B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color w:val="FF0000"/>
          <w:sz w:val="24"/>
        </w:rPr>
      </w:pPr>
      <w:r w:rsidRPr="00790CD6">
        <w:rPr>
          <w:rFonts w:ascii="Times New Roman" w:hAnsi="Times New Roman" w:cs="Times New Roman"/>
          <w:sz w:val="24"/>
        </w:rPr>
        <w:t xml:space="preserve">Na  tomto Všeobecne záväznom nariadení č. </w:t>
      </w:r>
      <w:r w:rsidR="00D2398B" w:rsidRPr="00790CD6">
        <w:rPr>
          <w:rFonts w:ascii="Times New Roman" w:hAnsi="Times New Roman" w:cs="Times New Roman"/>
          <w:sz w:val="24"/>
        </w:rPr>
        <w:t>1</w:t>
      </w:r>
      <w:r w:rsidR="00F34795">
        <w:rPr>
          <w:rFonts w:ascii="Times New Roman" w:hAnsi="Times New Roman" w:cs="Times New Roman"/>
          <w:sz w:val="24"/>
        </w:rPr>
        <w:t>/202</w:t>
      </w:r>
      <w:r w:rsidR="00420DDE">
        <w:rPr>
          <w:rFonts w:ascii="Times New Roman" w:hAnsi="Times New Roman" w:cs="Times New Roman"/>
          <w:sz w:val="24"/>
        </w:rPr>
        <w:t>2</w:t>
      </w:r>
      <w:r w:rsidRPr="00790CD6">
        <w:rPr>
          <w:rFonts w:ascii="Times New Roman" w:hAnsi="Times New Roman" w:cs="Times New Roman"/>
          <w:sz w:val="24"/>
        </w:rPr>
        <w:t xml:space="preserve">  sa uznieslo Obecné zastupiteľstvo v Buglovciach dňa </w:t>
      </w:r>
      <w:r w:rsidR="00420DDE">
        <w:rPr>
          <w:rFonts w:ascii="Times New Roman" w:hAnsi="Times New Roman" w:cs="Times New Roman"/>
          <w:sz w:val="24"/>
        </w:rPr>
        <w:t>02.12.2022</w:t>
      </w:r>
      <w:r w:rsidRPr="00790CD6">
        <w:rPr>
          <w:rFonts w:ascii="Times New Roman" w:hAnsi="Times New Roman" w:cs="Times New Roman"/>
          <w:sz w:val="24"/>
        </w:rPr>
        <w:t xml:space="preserve">, uznesením č. </w:t>
      </w:r>
      <w:r w:rsidR="00420DDE">
        <w:rPr>
          <w:rFonts w:ascii="Times New Roman" w:hAnsi="Times New Roman" w:cs="Times New Roman"/>
          <w:sz w:val="24"/>
        </w:rPr>
        <w:t>7/2022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Dňom  účinnosti tohto  Všeobecne  záväzného nariadenia sa zrušuje  Všeobecne  záväzné nariadenie obce Buglovce č. </w:t>
      </w:r>
      <w:r w:rsidR="00E31E8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/20</w:t>
      </w:r>
      <w:r w:rsidR="00A75C50">
        <w:rPr>
          <w:rFonts w:ascii="Times New Roman" w:hAnsi="Times New Roman" w:cs="Times New Roman"/>
          <w:sz w:val="24"/>
        </w:rPr>
        <w:t>2</w:t>
      </w:r>
      <w:r w:rsidR="00420DD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o dani z nehnuteľnosti, o dani za psa a  o miestnom poplatku za komunálne odpady a drobné stavebné odpady.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Prípady z obdobia pred účinnosťou tohto VZN posudzuje správca dane podľa platných a účinných VZN v príslušnom zdaňovacom období.</w:t>
      </w:r>
    </w:p>
    <w:p w:rsidR="00E766D5" w:rsidRDefault="00E766D5" w:rsidP="00E766D5">
      <w:pPr>
        <w:numPr>
          <w:ilvl w:val="0"/>
          <w:numId w:val="7"/>
        </w:num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Toto Všeobecne záväzné nariadenie nadobúda účinnosť dňom 1.1.20</w:t>
      </w:r>
      <w:r w:rsidR="00E31E8C">
        <w:rPr>
          <w:rFonts w:ascii="Times New Roman" w:hAnsi="Times New Roman" w:cs="Times New Roman"/>
          <w:sz w:val="24"/>
        </w:rPr>
        <w:t>2</w:t>
      </w:r>
      <w:r w:rsidR="00420DD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E766D5" w:rsidRDefault="00E766D5" w:rsidP="00E766D5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left="720"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Vincent Koňak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starosta obce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spacing w:line="100" w:lineRule="atLeast"/>
        <w:ind w:firstLine="0"/>
        <w:jc w:val="both"/>
        <w:rPr>
          <w:rFonts w:ascii="Times New Roman" w:hAnsi="Times New Roman" w:cs="Times New Roman"/>
          <w:sz w:val="24"/>
        </w:rPr>
      </w:pPr>
    </w:p>
    <w:p w:rsidR="00E766D5" w:rsidRDefault="00E766D5" w:rsidP="00E766D5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D6068" w:rsidRDefault="004D6068"/>
    <w:sectPr w:rsidR="004D6068" w:rsidSect="001B7646">
      <w:headerReference w:type="default" r:id="rId7"/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02" w:rsidRDefault="008B5102" w:rsidP="006B4D92">
      <w:pPr>
        <w:spacing w:line="240" w:lineRule="auto"/>
      </w:pPr>
      <w:r>
        <w:separator/>
      </w:r>
    </w:p>
  </w:endnote>
  <w:endnote w:type="continuationSeparator" w:id="0">
    <w:p w:rsidR="008B5102" w:rsidRDefault="008B5102" w:rsidP="006B4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074580"/>
      <w:docPartObj>
        <w:docPartGallery w:val="Page Numbers (Bottom of Page)"/>
        <w:docPartUnique/>
      </w:docPartObj>
    </w:sdtPr>
    <w:sdtEndPr/>
    <w:sdtContent>
      <w:p w:rsidR="006B4D92" w:rsidRDefault="006B4D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A4">
          <w:rPr>
            <w:noProof/>
          </w:rPr>
          <w:t>2</w:t>
        </w:r>
        <w:r>
          <w:fldChar w:fldCharType="end"/>
        </w:r>
      </w:p>
    </w:sdtContent>
  </w:sdt>
  <w:p w:rsidR="006B4D92" w:rsidRDefault="006B4D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02" w:rsidRDefault="008B5102" w:rsidP="006B4D92">
      <w:pPr>
        <w:spacing w:line="240" w:lineRule="auto"/>
      </w:pPr>
      <w:r>
        <w:separator/>
      </w:r>
    </w:p>
  </w:footnote>
  <w:footnote w:type="continuationSeparator" w:id="0">
    <w:p w:rsidR="008B5102" w:rsidRDefault="008B5102" w:rsidP="006B4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BF" w:rsidRPr="00864DBF" w:rsidRDefault="00864DBF" w:rsidP="00864DBF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Príloha č.1-OZ </w:t>
    </w:r>
    <w:r w:rsidR="009B2228">
      <w:rPr>
        <w:rFonts w:ascii="Times New Roman" w:hAnsi="Times New Roman" w:cs="Times New Roman"/>
        <w:sz w:val="24"/>
        <w:szCs w:val="24"/>
      </w:rPr>
      <w:t>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E956201C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Lucida Sans Unicode" w:cs="Lohit Devanagari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 w15:restartNumberingAfterBreak="0">
    <w:nsid w:val="00000008"/>
    <w:multiLevelType w:val="singleLevel"/>
    <w:tmpl w:val="98C2C93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3AD418EC"/>
    <w:multiLevelType w:val="hybridMultilevel"/>
    <w:tmpl w:val="7AA8FDDC"/>
    <w:lvl w:ilvl="0" w:tplc="DDE65B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4D44AE7"/>
    <w:multiLevelType w:val="hybridMultilevel"/>
    <w:tmpl w:val="4A561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24C97"/>
    <w:multiLevelType w:val="hybridMultilevel"/>
    <w:tmpl w:val="94E496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323BA"/>
    <w:rsid w:val="0006351A"/>
    <w:rsid w:val="000807DF"/>
    <w:rsid w:val="00085589"/>
    <w:rsid w:val="000C3608"/>
    <w:rsid w:val="00123F45"/>
    <w:rsid w:val="001515EA"/>
    <w:rsid w:val="00152B05"/>
    <w:rsid w:val="00160B98"/>
    <w:rsid w:val="001A329D"/>
    <w:rsid w:val="001B7646"/>
    <w:rsid w:val="001C7D74"/>
    <w:rsid w:val="001E23FC"/>
    <w:rsid w:val="0020760F"/>
    <w:rsid w:val="00216AB5"/>
    <w:rsid w:val="0021705D"/>
    <w:rsid w:val="00220D1C"/>
    <w:rsid w:val="002A13C1"/>
    <w:rsid w:val="002A39A3"/>
    <w:rsid w:val="00340803"/>
    <w:rsid w:val="00340B76"/>
    <w:rsid w:val="00366CF6"/>
    <w:rsid w:val="00371AEF"/>
    <w:rsid w:val="00375C99"/>
    <w:rsid w:val="003C1BA3"/>
    <w:rsid w:val="003F71A4"/>
    <w:rsid w:val="00420DDE"/>
    <w:rsid w:val="004971BA"/>
    <w:rsid w:val="004A5240"/>
    <w:rsid w:val="004D6068"/>
    <w:rsid w:val="004F2F9E"/>
    <w:rsid w:val="0054016E"/>
    <w:rsid w:val="00583C64"/>
    <w:rsid w:val="005D60AD"/>
    <w:rsid w:val="0060309F"/>
    <w:rsid w:val="00611B90"/>
    <w:rsid w:val="006541A3"/>
    <w:rsid w:val="00665EDD"/>
    <w:rsid w:val="006B4D92"/>
    <w:rsid w:val="0072232C"/>
    <w:rsid w:val="0073412F"/>
    <w:rsid w:val="00734AAA"/>
    <w:rsid w:val="00790CD6"/>
    <w:rsid w:val="00794735"/>
    <w:rsid w:val="007E3AAD"/>
    <w:rsid w:val="007E47AF"/>
    <w:rsid w:val="007E77AB"/>
    <w:rsid w:val="00812A48"/>
    <w:rsid w:val="00822406"/>
    <w:rsid w:val="00825769"/>
    <w:rsid w:val="00843CB3"/>
    <w:rsid w:val="00854438"/>
    <w:rsid w:val="008550D3"/>
    <w:rsid w:val="00855E57"/>
    <w:rsid w:val="00864DBF"/>
    <w:rsid w:val="008B38D6"/>
    <w:rsid w:val="008B5102"/>
    <w:rsid w:val="00932FC2"/>
    <w:rsid w:val="009B2228"/>
    <w:rsid w:val="00A3111E"/>
    <w:rsid w:val="00A36817"/>
    <w:rsid w:val="00A50F94"/>
    <w:rsid w:val="00A5355B"/>
    <w:rsid w:val="00A75C50"/>
    <w:rsid w:val="00A8455C"/>
    <w:rsid w:val="00AB71F6"/>
    <w:rsid w:val="00AC2149"/>
    <w:rsid w:val="00AF4D98"/>
    <w:rsid w:val="00B419ED"/>
    <w:rsid w:val="00B8594C"/>
    <w:rsid w:val="00B95028"/>
    <w:rsid w:val="00BA1A38"/>
    <w:rsid w:val="00BA4E61"/>
    <w:rsid w:val="00BC2182"/>
    <w:rsid w:val="00C735B1"/>
    <w:rsid w:val="00C75065"/>
    <w:rsid w:val="00CB12B5"/>
    <w:rsid w:val="00CB3549"/>
    <w:rsid w:val="00CE19F5"/>
    <w:rsid w:val="00D2398B"/>
    <w:rsid w:val="00D31A0C"/>
    <w:rsid w:val="00D42491"/>
    <w:rsid w:val="00D80B9B"/>
    <w:rsid w:val="00D8269E"/>
    <w:rsid w:val="00DD2CA3"/>
    <w:rsid w:val="00DE02F0"/>
    <w:rsid w:val="00DE6181"/>
    <w:rsid w:val="00DF2C86"/>
    <w:rsid w:val="00E31E8C"/>
    <w:rsid w:val="00E61E6C"/>
    <w:rsid w:val="00E766D5"/>
    <w:rsid w:val="00EC6513"/>
    <w:rsid w:val="00ED024B"/>
    <w:rsid w:val="00F171FA"/>
    <w:rsid w:val="00F207B7"/>
    <w:rsid w:val="00F308C3"/>
    <w:rsid w:val="00F34795"/>
    <w:rsid w:val="00F46AF7"/>
    <w:rsid w:val="00F85D7D"/>
    <w:rsid w:val="00FA15E2"/>
    <w:rsid w:val="00FB4965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D27E-7521-4C28-A3FA-7CA6B16C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6D5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66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66D5"/>
    <w:pPr>
      <w:keepNext/>
      <w:ind w:firstLine="0"/>
      <w:jc w:val="center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766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semiHidden/>
    <w:rsid w:val="00E766D5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Zkladntext">
    <w:name w:val="Body Text"/>
    <w:basedOn w:val="Normlny"/>
    <w:link w:val="ZkladntextChar"/>
    <w:semiHidden/>
    <w:unhideWhenUsed/>
    <w:rsid w:val="00E766D5"/>
    <w:pPr>
      <w:spacing w:line="240" w:lineRule="auto"/>
      <w:ind w:firstLine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766D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Zarkazkladnhotextu">
    <w:name w:val="Body Text Indent"/>
    <w:basedOn w:val="Normlny"/>
    <w:link w:val="ZarkazkladnhotextuChar"/>
    <w:semiHidden/>
    <w:unhideWhenUsed/>
    <w:rsid w:val="00E766D5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6D5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Bezriadkovania">
    <w:name w:val="No Spacing"/>
    <w:uiPriority w:val="1"/>
    <w:qFormat/>
    <w:rsid w:val="00E766D5"/>
    <w:pPr>
      <w:widowControl w:val="0"/>
      <w:suppressAutoHyphens/>
      <w:autoSpaceDE w:val="0"/>
      <w:spacing w:after="0" w:line="240" w:lineRule="auto"/>
      <w:ind w:firstLine="740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Heading">
    <w:name w:val="Heading"/>
    <w:basedOn w:val="Normlny"/>
    <w:next w:val="Podtitul"/>
    <w:rsid w:val="00E766D5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Obsahtabuky">
    <w:name w:val="Obsah tabuľky"/>
    <w:basedOn w:val="Normlny"/>
    <w:rsid w:val="00E766D5"/>
    <w:pPr>
      <w:suppressLineNumbers/>
    </w:pPr>
  </w:style>
  <w:style w:type="paragraph" w:customStyle="1" w:styleId="Nadpistabuky">
    <w:name w:val="Nadpis tabuľky"/>
    <w:basedOn w:val="Obsahtabuky"/>
    <w:rsid w:val="00E766D5"/>
    <w:pPr>
      <w:jc w:val="center"/>
    </w:pPr>
    <w:rPr>
      <w:b/>
      <w:bCs/>
      <w:i/>
      <w:iCs/>
    </w:rPr>
  </w:style>
  <w:style w:type="paragraph" w:customStyle="1" w:styleId="Normln">
    <w:name w:val="Normální~"/>
    <w:basedOn w:val="Normlny"/>
    <w:rsid w:val="00E766D5"/>
    <w:pPr>
      <w:suppressAutoHyphens w:val="0"/>
      <w:autoSpaceDE/>
      <w:spacing w:line="288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E76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66D5"/>
    <w:pPr>
      <w:numPr>
        <w:ilvl w:val="1"/>
      </w:numPr>
      <w:spacing w:after="160"/>
      <w:ind w:firstLine="7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E766D5"/>
    <w:rPr>
      <w:rFonts w:eastAsiaTheme="minorEastAsia"/>
      <w:color w:val="5A5A5A" w:themeColor="text1" w:themeTint="A5"/>
      <w:spacing w:val="15"/>
      <w:lang w:eastAsia="zh-CN"/>
    </w:rPr>
  </w:style>
  <w:style w:type="paragraph" w:styleId="Odsekzoznamu">
    <w:name w:val="List Paragraph"/>
    <w:basedOn w:val="Normlny"/>
    <w:uiPriority w:val="34"/>
    <w:qFormat/>
    <w:rsid w:val="001E23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4D92"/>
    <w:pPr>
      <w:spacing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D92"/>
    <w:rPr>
      <w:rFonts w:ascii="Segoe UI" w:eastAsia="Times New Roman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6B4D9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D92"/>
    <w:rPr>
      <w:rFonts w:ascii="Courier New" w:eastAsia="Times New Roman" w:hAnsi="Courier New" w:cs="Courier New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B4D9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D92"/>
    <w:rPr>
      <w:rFonts w:ascii="Courier New" w:eastAsia="Times New Roman" w:hAnsi="Courier New" w:cs="Courier New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cp:lastPrinted>2018-12-10T08:49:00Z</cp:lastPrinted>
  <dcterms:created xsi:type="dcterms:W3CDTF">2023-01-09T11:21:00Z</dcterms:created>
  <dcterms:modified xsi:type="dcterms:W3CDTF">2023-01-09T11:21:00Z</dcterms:modified>
</cp:coreProperties>
</file>